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2915" w14:textId="2414F724" w:rsidR="00EE0E89" w:rsidRDefault="00EE0E89" w:rsidP="009C21C8">
      <w:pPr>
        <w:rPr>
          <w:rFonts w:asciiTheme="minorBidi" w:hAnsiTheme="minorBidi"/>
          <w:b/>
          <w:bCs/>
          <w:sz w:val="24"/>
          <w:szCs w:val="24"/>
        </w:rPr>
      </w:pPr>
    </w:p>
    <w:p w14:paraId="264824F0" w14:textId="432990D8" w:rsidR="00891395" w:rsidRDefault="00891395" w:rsidP="00891395">
      <w:pPr>
        <w:jc w:val="center"/>
      </w:pPr>
      <w:r>
        <w:rPr>
          <w:noProof/>
        </w:rPr>
        <w:drawing>
          <wp:inline distT="0" distB="0" distL="0" distR="0" wp14:anchorId="6E2DC6D3" wp14:editId="0EDC71C7">
            <wp:extent cx="2055280" cy="2466975"/>
            <wp:effectExtent l="0" t="0" r="2540" b="0"/>
            <wp:docPr id="1584685536" name="Picture 158468553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38BDC1A9" w14:textId="5CE274B0" w:rsidR="00891395" w:rsidRDefault="00891395" w:rsidP="00891395"/>
    <w:p w14:paraId="50E14D08" w14:textId="73770AAF" w:rsidR="00891395" w:rsidRDefault="00891395" w:rsidP="00891395">
      <w:r>
        <w:rPr>
          <w:noProof/>
        </w:rPr>
        <mc:AlternateContent>
          <mc:Choice Requires="wps">
            <w:drawing>
              <wp:anchor distT="0" distB="0" distL="114300" distR="114300" simplePos="0" relativeHeight="251663360" behindDoc="0" locked="0" layoutInCell="1" allowOverlap="1" wp14:anchorId="21151DF6" wp14:editId="5F50D506">
                <wp:simplePos x="0" y="0"/>
                <wp:positionH relativeFrom="margin">
                  <wp:posOffset>66675</wp:posOffset>
                </wp:positionH>
                <wp:positionV relativeFrom="paragraph">
                  <wp:posOffset>74930</wp:posOffset>
                </wp:positionV>
                <wp:extent cx="5791200" cy="1152525"/>
                <wp:effectExtent l="0" t="0" r="0" b="9525"/>
                <wp:wrapNone/>
                <wp:docPr id="442969657" name="Text Box 442969657"/>
                <wp:cNvGraphicFramePr/>
                <a:graphic xmlns:a="http://schemas.openxmlformats.org/drawingml/2006/main">
                  <a:graphicData uri="http://schemas.microsoft.com/office/word/2010/wordprocessingShape">
                    <wps:wsp>
                      <wps:cNvSpPr txBox="1"/>
                      <wps:spPr>
                        <a:xfrm>
                          <a:off x="0" y="0"/>
                          <a:ext cx="5791200" cy="1152525"/>
                        </a:xfrm>
                        <a:prstGeom prst="rect">
                          <a:avLst/>
                        </a:prstGeom>
                        <a:noFill/>
                        <a:ln>
                          <a:noFill/>
                        </a:ln>
                        <a:effectLst/>
                      </wps:spPr>
                      <wps:txbx>
                        <w:txbxContent>
                          <w:p w14:paraId="661AF2A9" w14:textId="77777777" w:rsidR="00891395" w:rsidRDefault="00891395" w:rsidP="00891395">
                            <w:pPr>
                              <w:pStyle w:val="Heading2"/>
                              <w:ind w:left="0" w:right="-613"/>
                              <w:jc w:val="center"/>
                              <w:rPr>
                                <w:rFonts w:ascii="Arial" w:hAnsi="Arial" w:cs="Arial"/>
                                <w:b w:val="0"/>
                                <w:spacing w:val="2"/>
                                <w:sz w:val="72"/>
                                <w:szCs w:val="72"/>
                              </w:rPr>
                            </w:pPr>
                            <w:r>
                              <w:rPr>
                                <w:rFonts w:ascii="Arial" w:hAnsi="Arial" w:cs="Arial"/>
                                <w:b w:val="0"/>
                                <w:spacing w:val="2"/>
                                <w:sz w:val="72"/>
                                <w:szCs w:val="72"/>
                              </w:rPr>
                              <w:t xml:space="preserve">Whistleblowing Policy </w:t>
                            </w:r>
                          </w:p>
                          <w:p w14:paraId="32DC36B4" w14:textId="77777777" w:rsidR="00891395" w:rsidRPr="001227E5" w:rsidRDefault="00891395" w:rsidP="0089139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(Confidential Reporting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51DF6" id="_x0000_t202" coordsize="21600,21600" o:spt="202" path="m,l,21600r21600,l21600,xe">
                <v:stroke joinstyle="miter"/>
                <v:path gradientshapeok="t" o:connecttype="rect"/>
              </v:shapetype>
              <v:shape id="Text Box 442969657" o:spid="_x0000_s1026" type="#_x0000_t202" style="position:absolute;margin-left:5.25pt;margin-top:5.9pt;width:456pt;height:9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" filled="f" stroked="f">
                <v:textbox>
                  <w:txbxContent>
                    <w:p w14:paraId="661AF2A9" w14:textId="77777777" w:rsidR="00891395" w:rsidRDefault="00891395" w:rsidP="00891395">
                      <w:pPr>
                        <w:pStyle w:val="Heading2"/>
                        <w:ind w:left="0" w:right="-613"/>
                        <w:jc w:val="center"/>
                        <w:rPr>
                          <w:rFonts w:ascii="Arial" w:hAnsi="Arial" w:cs="Arial"/>
                          <w:b w:val="0"/>
                          <w:spacing w:val="2"/>
                          <w:sz w:val="72"/>
                          <w:szCs w:val="72"/>
                        </w:rPr>
                      </w:pPr>
                      <w:r>
                        <w:rPr>
                          <w:rFonts w:ascii="Arial" w:hAnsi="Arial" w:cs="Arial"/>
                          <w:b w:val="0"/>
                          <w:spacing w:val="2"/>
                          <w:sz w:val="72"/>
                          <w:szCs w:val="72"/>
                        </w:rPr>
                        <w:t xml:space="preserve">Whistleblowing Policy </w:t>
                      </w:r>
                    </w:p>
                    <w:p w14:paraId="32DC36B4" w14:textId="77777777" w:rsidR="00891395" w:rsidRPr="001227E5" w:rsidRDefault="00891395" w:rsidP="0089139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(Confidential Reporting Code)</w:t>
                      </w:r>
                    </w:p>
                  </w:txbxContent>
                </v:textbox>
                <w10:wrap anchorx="margin"/>
              </v:shape>
            </w:pict>
          </mc:Fallback>
        </mc:AlternateContent>
      </w:r>
    </w:p>
    <w:p w14:paraId="6E55043F" w14:textId="77777777" w:rsidR="00891395" w:rsidRDefault="00891395" w:rsidP="00891395"/>
    <w:p w14:paraId="4E90C4A5" w14:textId="77777777" w:rsidR="00891395" w:rsidRDefault="00891395" w:rsidP="00891395"/>
    <w:p w14:paraId="22D4CD2D" w14:textId="266B5D39" w:rsidR="00891395" w:rsidRDefault="00891395" w:rsidP="00891395"/>
    <w:p w14:paraId="58D00C04" w14:textId="16DB85EC" w:rsidR="00891395" w:rsidRDefault="00891395" w:rsidP="00891395">
      <w:pPr>
        <w:jc w:val="center"/>
      </w:pPr>
    </w:p>
    <w:p w14:paraId="26FD45FB" w14:textId="77777777" w:rsidR="00F1355B" w:rsidRDefault="00F1355B" w:rsidP="00891395">
      <w:pPr>
        <w:jc w:val="center"/>
      </w:pPr>
    </w:p>
    <w:p w14:paraId="7CDF84E3" w14:textId="77777777" w:rsidR="00431514" w:rsidRDefault="00431514" w:rsidP="00891395">
      <w:pPr>
        <w:jc w:val="center"/>
      </w:pPr>
    </w:p>
    <w:p w14:paraId="4188F857" w14:textId="52BAB4F6" w:rsidR="00431514" w:rsidRPr="00431514" w:rsidRDefault="00431514" w:rsidP="00431514">
      <w:pPr>
        <w:jc w:val="center"/>
        <w:rPr>
          <w:sz w:val="28"/>
          <w:szCs w:val="28"/>
        </w:rPr>
      </w:pPr>
      <w:r w:rsidRPr="00431514">
        <w:rPr>
          <w:sz w:val="28"/>
          <w:szCs w:val="28"/>
        </w:rPr>
        <w:t>“</w:t>
      </w:r>
      <w:r w:rsidR="00F1355B" w:rsidRPr="00431514">
        <w:rPr>
          <w:sz w:val="28"/>
          <w:szCs w:val="28"/>
        </w:rPr>
        <w:t>Our mission is not that you survive, but that you thrive with passion, compassion</w:t>
      </w:r>
      <w:r w:rsidRPr="00431514">
        <w:rPr>
          <w:sz w:val="28"/>
          <w:szCs w:val="28"/>
        </w:rPr>
        <w:t>, humour and style”</w:t>
      </w:r>
    </w:p>
    <w:p w14:paraId="6AD93560" w14:textId="57C6BEEA" w:rsidR="00431514" w:rsidRDefault="00431514" w:rsidP="00431514">
      <w:pPr>
        <w:jc w:val="center"/>
      </w:pPr>
      <w:r>
        <w:t>(Maya Angelou)</w:t>
      </w:r>
    </w:p>
    <w:p w14:paraId="026D7CEA" w14:textId="77777777" w:rsidR="00431514" w:rsidRDefault="00431514" w:rsidP="00431514">
      <w:pPr>
        <w:jc w:val="center"/>
      </w:pPr>
    </w:p>
    <w:p w14:paraId="3B140414" w14:textId="2AAB2D09" w:rsidR="005353FF" w:rsidRDefault="0009004E" w:rsidP="00891395">
      <w:pPr>
        <w:jc w:val="center"/>
      </w:pPr>
      <w:r>
        <w:rPr>
          <w:rFonts w:ascii="Arial" w:hAnsi="Arial" w:cs="Arial"/>
          <w:noProof/>
          <w:color w:val="3765AC"/>
        </w:rPr>
        <w:drawing>
          <wp:anchor distT="0" distB="0" distL="114300" distR="114300" simplePos="0" relativeHeight="251664384" behindDoc="1" locked="0" layoutInCell="1" allowOverlap="1" wp14:anchorId="0B8839C3" wp14:editId="03EB8AEA">
            <wp:simplePos x="0" y="0"/>
            <wp:positionH relativeFrom="margin">
              <wp:align>left</wp:align>
            </wp:positionH>
            <wp:positionV relativeFrom="paragraph">
              <wp:posOffset>217805</wp:posOffset>
            </wp:positionV>
            <wp:extent cx="1466215" cy="542925"/>
            <wp:effectExtent l="0" t="0" r="635" b="9525"/>
            <wp:wrapTight wrapText="bothSides">
              <wp:wrapPolygon edited="0">
                <wp:start x="0" y="0"/>
                <wp:lineTo x="0" y="21221"/>
                <wp:lineTo x="21329" y="21221"/>
                <wp:lineTo x="21329" y="0"/>
                <wp:lineTo x="0" y="0"/>
              </wp:wrapPolygon>
            </wp:wrapTight>
            <wp:docPr id="3" name="Picture 3" descr="Thrive - Lets help every chi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514">
        <w:rPr>
          <w:noProof/>
        </w:rPr>
        <w:drawing>
          <wp:anchor distT="0" distB="0" distL="114300" distR="114300" simplePos="0" relativeHeight="251665408" behindDoc="1" locked="0" layoutInCell="1" allowOverlap="1" wp14:anchorId="7D1F2A73" wp14:editId="23DE93A1">
            <wp:simplePos x="0" y="0"/>
            <wp:positionH relativeFrom="margin">
              <wp:align>right</wp:align>
            </wp:positionH>
            <wp:positionV relativeFrom="paragraph">
              <wp:posOffset>136633</wp:posOffset>
            </wp:positionV>
            <wp:extent cx="2152650" cy="762466"/>
            <wp:effectExtent l="0" t="0" r="0" b="0"/>
            <wp:wrapTight wrapText="bothSides">
              <wp:wrapPolygon edited="0">
                <wp:start x="0" y="0"/>
                <wp:lineTo x="0" y="21060"/>
                <wp:lineTo x="21409" y="21060"/>
                <wp:lineTo x="21409" y="0"/>
                <wp:lineTo x="0" y="0"/>
              </wp:wrapPolygon>
            </wp:wrapTight>
            <wp:docPr id="235144593"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merset Counci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620CE162" w14:textId="3B864FAB" w:rsidR="005353FF" w:rsidRDefault="005353FF" w:rsidP="00891395">
      <w:pPr>
        <w:jc w:val="center"/>
      </w:pPr>
    </w:p>
    <w:p w14:paraId="0048A8AB" w14:textId="744758E6" w:rsidR="005353FF" w:rsidRDefault="005353FF" w:rsidP="00891395">
      <w:pPr>
        <w:jc w:val="center"/>
      </w:pPr>
    </w:p>
    <w:p w14:paraId="4069D908" w14:textId="4E17D5EC" w:rsidR="00891395" w:rsidRDefault="00891395" w:rsidP="00891395">
      <w:pPr>
        <w:pStyle w:val="Heading2"/>
        <w:ind w:left="0" w:right="-613"/>
        <w:jc w:val="both"/>
        <w:rPr>
          <w:rFonts w:ascii="Arial" w:hAnsi="Arial" w:cs="Arial"/>
          <w:spacing w:val="2"/>
          <w:sz w:val="24"/>
          <w:szCs w:val="24"/>
        </w:rPr>
      </w:pPr>
    </w:p>
    <w:tbl>
      <w:tblPr>
        <w:tblStyle w:val="TableGrid"/>
        <w:tblW w:w="0" w:type="auto"/>
        <w:tblLook w:val="04A0" w:firstRow="1" w:lastRow="0" w:firstColumn="1" w:lastColumn="0" w:noHBand="0" w:noVBand="1"/>
      </w:tblPr>
      <w:tblGrid>
        <w:gridCol w:w="3539"/>
        <w:gridCol w:w="5477"/>
      </w:tblGrid>
      <w:tr w:rsidR="00891395" w14:paraId="4DC29A6D" w14:textId="77777777" w:rsidTr="004863A4">
        <w:trPr>
          <w:trHeight w:val="425"/>
        </w:trPr>
        <w:tc>
          <w:tcPr>
            <w:tcW w:w="3539" w:type="dxa"/>
            <w:vAlign w:val="center"/>
          </w:tcPr>
          <w:p w14:paraId="37B7F11B" w14:textId="7C560993"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Date Reviewed:</w:t>
            </w:r>
          </w:p>
        </w:tc>
        <w:tc>
          <w:tcPr>
            <w:tcW w:w="5477" w:type="dxa"/>
            <w:vAlign w:val="center"/>
          </w:tcPr>
          <w:p w14:paraId="26A9738C" w14:textId="5444A903"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September 202</w:t>
            </w:r>
            <w:r w:rsidR="00431514">
              <w:rPr>
                <w:rFonts w:ascii="Arial" w:hAnsi="Arial" w:cs="Arial"/>
                <w:spacing w:val="2"/>
                <w:sz w:val="24"/>
                <w:szCs w:val="24"/>
              </w:rPr>
              <w:t>4</w:t>
            </w:r>
          </w:p>
        </w:tc>
      </w:tr>
      <w:tr w:rsidR="00891395" w14:paraId="6515CAA6" w14:textId="77777777" w:rsidTr="004863A4">
        <w:trPr>
          <w:trHeight w:val="425"/>
        </w:trPr>
        <w:tc>
          <w:tcPr>
            <w:tcW w:w="3539" w:type="dxa"/>
            <w:vAlign w:val="center"/>
          </w:tcPr>
          <w:p w14:paraId="3DAB15E6" w14:textId="6AA143F5"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Review Frequency:</w:t>
            </w:r>
          </w:p>
        </w:tc>
        <w:tc>
          <w:tcPr>
            <w:tcW w:w="5477" w:type="dxa"/>
            <w:vAlign w:val="center"/>
          </w:tcPr>
          <w:p w14:paraId="6773EB46" w14:textId="77777777"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 xml:space="preserve">Annual </w:t>
            </w:r>
          </w:p>
        </w:tc>
      </w:tr>
      <w:tr w:rsidR="00891395" w14:paraId="3DF3EA1A" w14:textId="77777777" w:rsidTr="004863A4">
        <w:trPr>
          <w:trHeight w:val="425"/>
        </w:trPr>
        <w:tc>
          <w:tcPr>
            <w:tcW w:w="3539" w:type="dxa"/>
            <w:vAlign w:val="center"/>
          </w:tcPr>
          <w:p w14:paraId="100C2391" w14:textId="603B75E6"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Date of next review:</w:t>
            </w:r>
          </w:p>
        </w:tc>
        <w:tc>
          <w:tcPr>
            <w:tcW w:w="5477" w:type="dxa"/>
            <w:vAlign w:val="center"/>
          </w:tcPr>
          <w:p w14:paraId="3CBD1C4F" w14:textId="5B22DBD0"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September 202</w:t>
            </w:r>
            <w:r w:rsidR="00431514">
              <w:rPr>
                <w:rFonts w:ascii="Arial" w:hAnsi="Arial" w:cs="Arial"/>
                <w:spacing w:val="2"/>
                <w:sz w:val="24"/>
                <w:szCs w:val="24"/>
              </w:rPr>
              <w:t>5</w:t>
            </w:r>
          </w:p>
        </w:tc>
      </w:tr>
      <w:tr w:rsidR="00891395" w14:paraId="481F2726" w14:textId="77777777" w:rsidTr="004863A4">
        <w:trPr>
          <w:trHeight w:val="907"/>
        </w:trPr>
        <w:tc>
          <w:tcPr>
            <w:tcW w:w="3539" w:type="dxa"/>
            <w:vAlign w:val="center"/>
          </w:tcPr>
          <w:p w14:paraId="5168B465" w14:textId="77777777"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Governor Signature:</w:t>
            </w:r>
          </w:p>
        </w:tc>
        <w:tc>
          <w:tcPr>
            <w:tcW w:w="5477" w:type="dxa"/>
            <w:vAlign w:val="center"/>
          </w:tcPr>
          <w:p w14:paraId="38DD7570" w14:textId="77777777" w:rsidR="00891395" w:rsidRDefault="00891395" w:rsidP="004863A4">
            <w:pPr>
              <w:pStyle w:val="Heading2"/>
              <w:ind w:left="0" w:right="-613"/>
              <w:rPr>
                <w:rFonts w:ascii="Arial" w:hAnsi="Arial" w:cs="Arial"/>
                <w:spacing w:val="2"/>
                <w:sz w:val="24"/>
                <w:szCs w:val="24"/>
              </w:rPr>
            </w:pPr>
          </w:p>
          <w:p w14:paraId="22EF0F00" w14:textId="77777777" w:rsidR="00891395" w:rsidRDefault="00891395" w:rsidP="004863A4">
            <w:pPr>
              <w:pStyle w:val="Heading2"/>
              <w:ind w:left="0" w:right="-613"/>
              <w:rPr>
                <w:rFonts w:ascii="Arial" w:hAnsi="Arial" w:cs="Arial"/>
                <w:spacing w:val="2"/>
                <w:sz w:val="24"/>
                <w:szCs w:val="24"/>
              </w:rPr>
            </w:pPr>
          </w:p>
        </w:tc>
      </w:tr>
    </w:tbl>
    <w:p w14:paraId="4E220CA9" w14:textId="77777777" w:rsidR="00812DAD" w:rsidRDefault="00812DAD" w:rsidP="009C21C8">
      <w:pPr>
        <w:spacing w:after="0" w:line="240" w:lineRule="auto"/>
        <w:rPr>
          <w:rFonts w:asciiTheme="minorBidi" w:hAnsiTheme="minorBidi"/>
          <w:b/>
          <w:bCs/>
          <w:sz w:val="24"/>
          <w:szCs w:val="24"/>
        </w:rPr>
      </w:pPr>
    </w:p>
    <w:p w14:paraId="49CF0F68" w14:textId="77777777" w:rsidR="000E26D4" w:rsidRDefault="000E26D4" w:rsidP="009C21C8">
      <w:pPr>
        <w:spacing w:after="0" w:line="240" w:lineRule="auto"/>
        <w:rPr>
          <w:rFonts w:asciiTheme="minorBidi" w:hAnsiTheme="minorBidi"/>
          <w:b/>
          <w:bCs/>
          <w:sz w:val="24"/>
          <w:szCs w:val="24"/>
        </w:rPr>
      </w:pPr>
    </w:p>
    <w:p w14:paraId="30FA4F87" w14:textId="77777777" w:rsidR="000E26D4" w:rsidRDefault="000E26D4" w:rsidP="009C21C8">
      <w:pPr>
        <w:spacing w:after="0" w:line="240" w:lineRule="auto"/>
        <w:rPr>
          <w:rFonts w:asciiTheme="minorBidi" w:hAnsiTheme="minorBidi"/>
          <w:b/>
          <w:bCs/>
          <w:sz w:val="24"/>
          <w:szCs w:val="24"/>
        </w:rPr>
      </w:pPr>
    </w:p>
    <w:p w14:paraId="0435ECB6" w14:textId="77777777" w:rsidR="00891395" w:rsidRDefault="00891395" w:rsidP="009C21C8">
      <w:pPr>
        <w:spacing w:after="0" w:line="240" w:lineRule="auto"/>
        <w:rPr>
          <w:rFonts w:asciiTheme="minorBidi" w:hAnsiTheme="minorBidi"/>
          <w:b/>
          <w:bCs/>
          <w:sz w:val="24"/>
          <w:szCs w:val="24"/>
        </w:rPr>
      </w:pPr>
    </w:p>
    <w:p w14:paraId="1CB0E9B3" w14:textId="01F70E89" w:rsidR="00891395" w:rsidRDefault="000E26D4" w:rsidP="009C21C8">
      <w:pPr>
        <w:spacing w:after="0" w:line="240" w:lineRule="auto"/>
        <w:rPr>
          <w:rFonts w:asciiTheme="minorBidi" w:hAnsiTheme="minorBidi"/>
          <w:b/>
          <w:bCs/>
          <w:sz w:val="24"/>
          <w:szCs w:val="24"/>
        </w:rPr>
      </w:pPr>
      <w:r>
        <w:rPr>
          <w:noProof/>
          <w14:ligatures w14:val="none"/>
        </w:rPr>
        <w:drawing>
          <wp:anchor distT="0" distB="0" distL="114300" distR="114300" simplePos="0" relativeHeight="251666432" behindDoc="1" locked="0" layoutInCell="1" allowOverlap="1" wp14:anchorId="748147F4" wp14:editId="7A988431">
            <wp:simplePos x="0" y="0"/>
            <wp:positionH relativeFrom="margin">
              <wp:align>center</wp:align>
            </wp:positionH>
            <wp:positionV relativeFrom="paragraph">
              <wp:posOffset>1335405</wp:posOffset>
            </wp:positionV>
            <wp:extent cx="6137910" cy="3452495"/>
            <wp:effectExtent l="9207" t="0" r="5398" b="5397"/>
            <wp:wrapTight wrapText="bothSides">
              <wp:wrapPolygon edited="0">
                <wp:start x="21568" y="-58"/>
                <wp:lineTo x="48" y="-58"/>
                <wp:lineTo x="48" y="21515"/>
                <wp:lineTo x="21568" y="21515"/>
                <wp:lineTo x="21568" y="-58"/>
              </wp:wrapPolygon>
            </wp:wrapTight>
            <wp:docPr id="186188186"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3FF">
        <w:rPr>
          <w:rFonts w:asciiTheme="minorBidi" w:hAnsiTheme="minorBidi"/>
          <w:b/>
          <w:bCs/>
          <w:sz w:val="24"/>
          <w:szCs w:val="24"/>
        </w:rPr>
        <w:br w:type="page"/>
      </w:r>
    </w:p>
    <w:p w14:paraId="0FBB69A6" w14:textId="77777777" w:rsidR="000E26D4" w:rsidRDefault="000E26D4" w:rsidP="009C21C8">
      <w:pPr>
        <w:spacing w:after="0" w:line="240" w:lineRule="auto"/>
        <w:rPr>
          <w:rFonts w:asciiTheme="minorBidi" w:hAnsiTheme="minorBidi"/>
          <w:b/>
          <w:bCs/>
          <w:sz w:val="24"/>
          <w:szCs w:val="24"/>
        </w:rPr>
      </w:pPr>
    </w:p>
    <w:p w14:paraId="1B44ABB3" w14:textId="77777777" w:rsidR="000E26D4" w:rsidRDefault="000E26D4" w:rsidP="009C21C8">
      <w:pPr>
        <w:spacing w:after="0" w:line="240" w:lineRule="auto"/>
        <w:rPr>
          <w:rFonts w:asciiTheme="minorBidi" w:hAnsiTheme="minorBidi"/>
          <w:b/>
          <w:bCs/>
          <w:sz w:val="24"/>
          <w:szCs w:val="24"/>
        </w:rPr>
      </w:pPr>
    </w:p>
    <w:p w14:paraId="079FEAFF" w14:textId="77777777" w:rsidR="000E26D4" w:rsidRDefault="000E26D4" w:rsidP="009C21C8">
      <w:pPr>
        <w:spacing w:after="0" w:line="240" w:lineRule="auto"/>
        <w:rPr>
          <w:rFonts w:asciiTheme="minorBidi" w:hAnsiTheme="minorBidi"/>
          <w:b/>
          <w:bCs/>
          <w:sz w:val="24"/>
          <w:szCs w:val="24"/>
        </w:rPr>
      </w:pPr>
    </w:p>
    <w:p w14:paraId="46183812" w14:textId="77777777" w:rsidR="00891395" w:rsidRDefault="00891395" w:rsidP="009C21C8">
      <w:pPr>
        <w:spacing w:after="0" w:line="240" w:lineRule="auto"/>
        <w:rPr>
          <w:rFonts w:asciiTheme="minorBidi" w:hAnsiTheme="minorBidi"/>
          <w:b/>
          <w:bCs/>
          <w:sz w:val="24"/>
          <w:szCs w:val="24"/>
        </w:rPr>
      </w:pPr>
    </w:p>
    <w:p w14:paraId="76F56A6C" w14:textId="77777777" w:rsidR="00F66D8F" w:rsidRDefault="00F66D8F" w:rsidP="009C21C8">
      <w:pPr>
        <w:spacing w:after="0" w:line="240" w:lineRule="auto"/>
        <w:rPr>
          <w:rFonts w:asciiTheme="minorBidi" w:hAnsiTheme="minorBidi"/>
          <w:b/>
          <w:bCs/>
          <w:sz w:val="24"/>
          <w:szCs w:val="24"/>
        </w:rPr>
      </w:pPr>
    </w:p>
    <w:p w14:paraId="2512FB5F" w14:textId="621FBF29" w:rsidR="00EE0E89" w:rsidRDefault="00115D1B" w:rsidP="009C21C8">
      <w:pPr>
        <w:spacing w:after="0" w:line="240" w:lineRule="auto"/>
        <w:rPr>
          <w:rFonts w:asciiTheme="minorBidi" w:hAnsiTheme="minorBidi"/>
          <w:b/>
          <w:bCs/>
          <w:sz w:val="24"/>
          <w:szCs w:val="24"/>
        </w:rPr>
      </w:pPr>
      <w:r w:rsidRPr="006D0571">
        <w:rPr>
          <w:rFonts w:asciiTheme="minorBidi" w:hAnsiTheme="minorBidi"/>
          <w:b/>
          <w:bCs/>
          <w:sz w:val="24"/>
          <w:szCs w:val="24"/>
        </w:rPr>
        <w:t>Whistleblowing Policy</w:t>
      </w:r>
    </w:p>
    <w:p w14:paraId="6E6E9CD8" w14:textId="77777777" w:rsidR="00EE0E89" w:rsidRPr="00EE0E89" w:rsidRDefault="00EE0E89" w:rsidP="009C21C8">
      <w:pPr>
        <w:spacing w:after="0" w:line="240" w:lineRule="auto"/>
        <w:rPr>
          <w:rFonts w:asciiTheme="minorBidi" w:hAnsiTheme="minorBidi"/>
          <w:b/>
          <w:bCs/>
          <w:sz w:val="24"/>
          <w:szCs w:val="24"/>
        </w:rPr>
      </w:pPr>
    </w:p>
    <w:tbl>
      <w:tblPr>
        <w:tblpPr w:leftFromText="180" w:rightFromText="180" w:vertAnchor="text" w:horzAnchor="margin" w:tblpY="86"/>
        <w:tblW w:w="84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062"/>
        <w:gridCol w:w="6413"/>
      </w:tblGrid>
      <w:tr w:rsidR="00B55EE5" w:rsidRPr="006D0571" w14:paraId="154FD2A8" w14:textId="77777777" w:rsidTr="00EE0E89">
        <w:tc>
          <w:tcPr>
            <w:tcW w:w="2062" w:type="dxa"/>
            <w:tcBorders>
              <w:top w:val="single" w:sz="6" w:space="0" w:color="000000"/>
              <w:left w:val="single" w:sz="6" w:space="0" w:color="000000"/>
              <w:bottom w:val="single" w:sz="6" w:space="0" w:color="000000"/>
              <w:right w:val="single" w:sz="6" w:space="0" w:color="000000"/>
            </w:tcBorders>
            <w:vAlign w:val="center"/>
          </w:tcPr>
          <w:p w14:paraId="49A23DCF" w14:textId="77777777" w:rsidR="00B55EE5" w:rsidRPr="006D0571" w:rsidRDefault="00B55EE5" w:rsidP="009C21C8">
            <w:pPr>
              <w:widowControl w:val="0"/>
              <w:spacing w:after="0" w:line="240" w:lineRule="auto"/>
              <w:rPr>
                <w:rFonts w:asciiTheme="minorBidi" w:hAnsiTheme="minorBidi"/>
                <w:b/>
                <w:bCs/>
                <w:sz w:val="24"/>
                <w:szCs w:val="24"/>
              </w:rPr>
            </w:pPr>
            <w:r w:rsidRPr="006D0571">
              <w:rPr>
                <w:rFonts w:asciiTheme="minorBidi" w:hAnsiTheme="minorBidi"/>
                <w:b/>
                <w:bCs/>
                <w:sz w:val="24"/>
                <w:szCs w:val="24"/>
              </w:rPr>
              <w:t>Version Number</w:t>
            </w:r>
          </w:p>
        </w:tc>
        <w:tc>
          <w:tcPr>
            <w:tcW w:w="6413" w:type="dxa"/>
            <w:tcBorders>
              <w:top w:val="single" w:sz="6" w:space="0" w:color="666666"/>
              <w:left w:val="single" w:sz="6" w:space="0" w:color="666666"/>
              <w:bottom w:val="single" w:sz="6" w:space="0" w:color="666666"/>
              <w:right w:val="single" w:sz="6" w:space="0" w:color="666666"/>
            </w:tcBorders>
            <w:tcMar>
              <w:top w:w="150" w:type="dxa"/>
              <w:left w:w="150" w:type="dxa"/>
              <w:bottom w:w="150" w:type="dxa"/>
              <w:right w:w="150" w:type="dxa"/>
            </w:tcMar>
            <w:vAlign w:val="center"/>
          </w:tcPr>
          <w:p w14:paraId="7029F95A" w14:textId="77777777" w:rsidR="00B55EE5" w:rsidRPr="006D0571" w:rsidRDefault="00B55EE5" w:rsidP="009C21C8">
            <w:pPr>
              <w:widowControl w:val="0"/>
              <w:spacing w:after="0" w:line="240" w:lineRule="auto"/>
              <w:rPr>
                <w:rFonts w:asciiTheme="minorBidi" w:hAnsiTheme="minorBidi"/>
                <w:sz w:val="24"/>
                <w:szCs w:val="24"/>
              </w:rPr>
            </w:pPr>
            <w:r w:rsidRPr="006D0571">
              <w:rPr>
                <w:rFonts w:asciiTheme="minorBidi" w:hAnsiTheme="minorBidi"/>
                <w:sz w:val="24"/>
                <w:szCs w:val="24"/>
              </w:rPr>
              <w:t>1</w:t>
            </w:r>
          </w:p>
        </w:tc>
      </w:tr>
      <w:tr w:rsidR="00B55EE5" w:rsidRPr="006D0571" w14:paraId="5B88D452" w14:textId="77777777" w:rsidTr="00EE0E89">
        <w:tc>
          <w:tcPr>
            <w:tcW w:w="2062" w:type="dxa"/>
            <w:tcBorders>
              <w:top w:val="single" w:sz="6" w:space="0" w:color="000000"/>
              <w:left w:val="single" w:sz="6" w:space="0" w:color="000000"/>
              <w:bottom w:val="single" w:sz="6" w:space="0" w:color="000000"/>
              <w:right w:val="single" w:sz="6" w:space="0" w:color="000000"/>
            </w:tcBorders>
            <w:vAlign w:val="center"/>
          </w:tcPr>
          <w:p w14:paraId="32512C4E" w14:textId="77777777" w:rsidR="00B55EE5" w:rsidRPr="006D0571" w:rsidRDefault="00B55EE5" w:rsidP="009C21C8">
            <w:pPr>
              <w:widowControl w:val="0"/>
              <w:spacing w:after="0" w:line="240" w:lineRule="auto"/>
              <w:rPr>
                <w:rFonts w:asciiTheme="minorBidi" w:hAnsiTheme="minorBidi"/>
                <w:b/>
                <w:bCs/>
                <w:sz w:val="24"/>
                <w:szCs w:val="24"/>
              </w:rPr>
            </w:pPr>
            <w:r w:rsidRPr="006D0571">
              <w:rPr>
                <w:rFonts w:asciiTheme="minorBidi" w:hAnsiTheme="minorBidi"/>
                <w:b/>
                <w:bCs/>
                <w:sz w:val="24"/>
                <w:szCs w:val="24"/>
              </w:rPr>
              <w:t>Location</w:t>
            </w:r>
          </w:p>
        </w:tc>
        <w:tc>
          <w:tcPr>
            <w:tcW w:w="6413" w:type="dxa"/>
            <w:tcBorders>
              <w:top w:val="single" w:sz="6" w:space="0" w:color="666666"/>
              <w:left w:val="single" w:sz="6" w:space="0" w:color="666666"/>
              <w:bottom w:val="single" w:sz="6" w:space="0" w:color="666666"/>
              <w:right w:val="single" w:sz="6" w:space="0" w:color="666666"/>
            </w:tcBorders>
            <w:tcMar>
              <w:top w:w="150" w:type="dxa"/>
              <w:left w:w="150" w:type="dxa"/>
              <w:bottom w:w="150" w:type="dxa"/>
              <w:right w:w="150" w:type="dxa"/>
            </w:tcMar>
            <w:vAlign w:val="center"/>
          </w:tcPr>
          <w:p w14:paraId="6F1D8BCB" w14:textId="77777777" w:rsidR="00B55EE5" w:rsidRPr="006D0571" w:rsidRDefault="00B55EE5" w:rsidP="009C21C8">
            <w:pPr>
              <w:widowControl w:val="0"/>
              <w:spacing w:after="0" w:line="240" w:lineRule="auto"/>
              <w:rPr>
                <w:rFonts w:asciiTheme="minorBidi" w:hAnsiTheme="minorBidi"/>
                <w:sz w:val="24"/>
                <w:szCs w:val="24"/>
              </w:rPr>
            </w:pPr>
            <w:r w:rsidRPr="006D0571">
              <w:rPr>
                <w:rFonts w:asciiTheme="minorBidi" w:hAnsiTheme="minorBidi"/>
                <w:sz w:val="24"/>
                <w:szCs w:val="24"/>
              </w:rPr>
              <w:t>Guidance for Schools Volume 1 Section 24</w:t>
            </w:r>
          </w:p>
        </w:tc>
      </w:tr>
      <w:tr w:rsidR="00B55EE5" w:rsidRPr="006D0571" w14:paraId="2BF07701" w14:textId="77777777" w:rsidTr="00EE0E89">
        <w:tc>
          <w:tcPr>
            <w:tcW w:w="2062" w:type="dxa"/>
            <w:tcBorders>
              <w:top w:val="single" w:sz="6" w:space="0" w:color="000000"/>
              <w:left w:val="single" w:sz="6" w:space="0" w:color="000000"/>
              <w:bottom w:val="single" w:sz="6" w:space="0" w:color="000000"/>
              <w:right w:val="single" w:sz="6" w:space="0" w:color="000000"/>
            </w:tcBorders>
            <w:vAlign w:val="center"/>
          </w:tcPr>
          <w:p w14:paraId="2B462515" w14:textId="77777777" w:rsidR="00B55EE5" w:rsidRPr="006D0571" w:rsidRDefault="00B55EE5" w:rsidP="009C21C8">
            <w:pPr>
              <w:widowControl w:val="0"/>
              <w:spacing w:after="0" w:line="240" w:lineRule="auto"/>
              <w:rPr>
                <w:rFonts w:asciiTheme="minorBidi" w:hAnsiTheme="minorBidi"/>
                <w:b/>
                <w:bCs/>
                <w:sz w:val="24"/>
                <w:szCs w:val="24"/>
              </w:rPr>
            </w:pPr>
            <w:r w:rsidRPr="006D0571">
              <w:rPr>
                <w:rFonts w:asciiTheme="minorBidi" w:hAnsiTheme="minorBidi"/>
                <w:b/>
                <w:bCs/>
                <w:sz w:val="24"/>
                <w:szCs w:val="24"/>
              </w:rPr>
              <w:t>Author</w:t>
            </w:r>
          </w:p>
        </w:tc>
        <w:tc>
          <w:tcPr>
            <w:tcW w:w="6413" w:type="dxa"/>
            <w:tcBorders>
              <w:top w:val="single" w:sz="6" w:space="0" w:color="666666"/>
              <w:left w:val="single" w:sz="6" w:space="0" w:color="666666"/>
              <w:bottom w:val="single" w:sz="6" w:space="0" w:color="666666"/>
              <w:right w:val="single" w:sz="6" w:space="0" w:color="666666"/>
            </w:tcBorders>
            <w:tcMar>
              <w:top w:w="150" w:type="dxa"/>
              <w:left w:w="150" w:type="dxa"/>
              <w:bottom w:w="150" w:type="dxa"/>
              <w:right w:w="150" w:type="dxa"/>
            </w:tcMar>
            <w:vAlign w:val="center"/>
          </w:tcPr>
          <w:p w14:paraId="3D09618F" w14:textId="354E884D" w:rsidR="00B55EE5" w:rsidRPr="006D0571" w:rsidRDefault="003B51FC" w:rsidP="009C21C8">
            <w:pPr>
              <w:widowControl w:val="0"/>
              <w:spacing w:after="0" w:line="240" w:lineRule="auto"/>
              <w:rPr>
                <w:rFonts w:asciiTheme="minorBidi" w:hAnsiTheme="minorBidi"/>
                <w:sz w:val="24"/>
                <w:szCs w:val="24"/>
              </w:rPr>
            </w:pPr>
            <w:r w:rsidRPr="006D0571">
              <w:rPr>
                <w:rFonts w:asciiTheme="minorBidi" w:hAnsiTheme="minorBidi"/>
                <w:sz w:val="24"/>
                <w:szCs w:val="24"/>
              </w:rPr>
              <w:t xml:space="preserve">Schools </w:t>
            </w:r>
            <w:r w:rsidR="00B55EE5" w:rsidRPr="006D0571">
              <w:rPr>
                <w:rFonts w:asciiTheme="minorBidi" w:hAnsiTheme="minorBidi"/>
                <w:sz w:val="24"/>
                <w:szCs w:val="24"/>
              </w:rPr>
              <w:t>HR Advisory</w:t>
            </w:r>
            <w:r w:rsidRPr="006D0571">
              <w:rPr>
                <w:rFonts w:asciiTheme="minorBidi" w:hAnsiTheme="minorBidi"/>
                <w:sz w:val="24"/>
                <w:szCs w:val="24"/>
              </w:rPr>
              <w:t xml:space="preserve"> Service</w:t>
            </w:r>
            <w:r w:rsidR="00B55EE5" w:rsidRPr="006D0571">
              <w:rPr>
                <w:rFonts w:asciiTheme="minorBidi" w:hAnsiTheme="minorBidi"/>
                <w:sz w:val="24"/>
                <w:szCs w:val="24"/>
              </w:rPr>
              <w:t xml:space="preserve"> Based on Somerset Council’s </w:t>
            </w:r>
            <w:r w:rsidR="004A490B" w:rsidRPr="006D0571">
              <w:rPr>
                <w:rFonts w:asciiTheme="minorBidi" w:hAnsiTheme="minorBidi"/>
                <w:sz w:val="24"/>
                <w:szCs w:val="24"/>
              </w:rPr>
              <w:t>Whistleblowing Policy</w:t>
            </w:r>
          </w:p>
        </w:tc>
      </w:tr>
      <w:tr w:rsidR="00B55EE5" w:rsidRPr="006D0571" w14:paraId="2541FE3D" w14:textId="77777777" w:rsidTr="00EE0E89">
        <w:tc>
          <w:tcPr>
            <w:tcW w:w="2062" w:type="dxa"/>
            <w:tcBorders>
              <w:top w:val="single" w:sz="6" w:space="0" w:color="000000"/>
              <w:left w:val="single" w:sz="6" w:space="0" w:color="000000"/>
              <w:bottom w:val="single" w:sz="6" w:space="0" w:color="000000"/>
              <w:right w:val="single" w:sz="6" w:space="0" w:color="000000"/>
            </w:tcBorders>
            <w:vAlign w:val="center"/>
          </w:tcPr>
          <w:p w14:paraId="431222DA" w14:textId="77777777" w:rsidR="00B55EE5" w:rsidRPr="006D0571" w:rsidRDefault="00B55EE5" w:rsidP="009C21C8">
            <w:pPr>
              <w:widowControl w:val="0"/>
              <w:spacing w:after="0" w:line="240" w:lineRule="auto"/>
              <w:rPr>
                <w:rFonts w:asciiTheme="minorBidi" w:hAnsiTheme="minorBidi"/>
                <w:b/>
                <w:bCs/>
                <w:sz w:val="24"/>
                <w:szCs w:val="24"/>
              </w:rPr>
            </w:pPr>
            <w:r w:rsidRPr="006D0571">
              <w:rPr>
                <w:rFonts w:asciiTheme="minorBidi" w:hAnsiTheme="minorBidi"/>
                <w:b/>
                <w:bCs/>
                <w:sz w:val="24"/>
                <w:szCs w:val="24"/>
              </w:rPr>
              <w:t>Published</w:t>
            </w:r>
          </w:p>
        </w:tc>
        <w:tc>
          <w:tcPr>
            <w:tcW w:w="6413" w:type="dxa"/>
            <w:tcBorders>
              <w:top w:val="single" w:sz="6" w:space="0" w:color="666666"/>
              <w:left w:val="single" w:sz="6" w:space="0" w:color="666666"/>
              <w:bottom w:val="single" w:sz="6" w:space="0" w:color="666666"/>
              <w:right w:val="single" w:sz="6" w:space="0" w:color="666666"/>
            </w:tcBorders>
            <w:tcMar>
              <w:top w:w="150" w:type="dxa"/>
              <w:left w:w="150" w:type="dxa"/>
              <w:bottom w:w="150" w:type="dxa"/>
              <w:right w:w="150" w:type="dxa"/>
            </w:tcMar>
            <w:vAlign w:val="center"/>
          </w:tcPr>
          <w:p w14:paraId="29CFD598" w14:textId="331DEA64" w:rsidR="00B55EE5" w:rsidRPr="006D0571" w:rsidRDefault="00B55EE5" w:rsidP="009C21C8">
            <w:pPr>
              <w:widowControl w:val="0"/>
              <w:spacing w:after="0" w:line="240" w:lineRule="auto"/>
              <w:rPr>
                <w:rFonts w:asciiTheme="minorBidi" w:hAnsiTheme="minorBidi"/>
                <w:sz w:val="24"/>
                <w:szCs w:val="24"/>
              </w:rPr>
            </w:pPr>
            <w:r w:rsidRPr="006D0571">
              <w:rPr>
                <w:rFonts w:asciiTheme="minorBidi" w:hAnsiTheme="minorBidi"/>
                <w:sz w:val="24"/>
                <w:szCs w:val="24"/>
              </w:rPr>
              <w:t>September 202</w:t>
            </w:r>
            <w:r w:rsidR="00F3336C">
              <w:rPr>
                <w:rFonts w:asciiTheme="minorBidi" w:hAnsiTheme="minorBidi"/>
                <w:sz w:val="24"/>
                <w:szCs w:val="24"/>
              </w:rPr>
              <w:t>4</w:t>
            </w:r>
          </w:p>
        </w:tc>
      </w:tr>
      <w:tr w:rsidR="00B55EE5" w:rsidRPr="006D0571" w14:paraId="603C03B3" w14:textId="77777777" w:rsidTr="00EE0E89">
        <w:tc>
          <w:tcPr>
            <w:tcW w:w="2062" w:type="dxa"/>
            <w:tcBorders>
              <w:top w:val="single" w:sz="6" w:space="0" w:color="000000"/>
              <w:left w:val="single" w:sz="6" w:space="0" w:color="000000"/>
              <w:bottom w:val="single" w:sz="6" w:space="0" w:color="000000"/>
              <w:right w:val="single" w:sz="6" w:space="0" w:color="000000"/>
            </w:tcBorders>
            <w:vAlign w:val="center"/>
          </w:tcPr>
          <w:p w14:paraId="6FC331B7" w14:textId="77777777" w:rsidR="00B55EE5" w:rsidRPr="006D0571" w:rsidRDefault="00B55EE5" w:rsidP="009C21C8">
            <w:pPr>
              <w:widowControl w:val="0"/>
              <w:spacing w:after="0" w:line="240" w:lineRule="auto"/>
              <w:rPr>
                <w:rFonts w:asciiTheme="minorBidi" w:hAnsiTheme="minorBidi"/>
                <w:b/>
                <w:bCs/>
                <w:sz w:val="24"/>
                <w:szCs w:val="24"/>
              </w:rPr>
            </w:pPr>
            <w:r w:rsidRPr="006D0571">
              <w:rPr>
                <w:rFonts w:asciiTheme="minorBidi" w:hAnsiTheme="minorBidi"/>
                <w:b/>
                <w:bCs/>
                <w:sz w:val="24"/>
                <w:szCs w:val="24"/>
              </w:rPr>
              <w:t>SSE Review Date</w:t>
            </w:r>
          </w:p>
        </w:tc>
        <w:tc>
          <w:tcPr>
            <w:tcW w:w="6413" w:type="dxa"/>
            <w:tcBorders>
              <w:top w:val="single" w:sz="6" w:space="0" w:color="666666"/>
              <w:left w:val="single" w:sz="6" w:space="0" w:color="666666"/>
              <w:bottom w:val="single" w:sz="6" w:space="0" w:color="666666"/>
              <w:right w:val="single" w:sz="6" w:space="0" w:color="666666"/>
            </w:tcBorders>
            <w:tcMar>
              <w:top w:w="150" w:type="dxa"/>
              <w:left w:w="150" w:type="dxa"/>
              <w:bottom w:w="150" w:type="dxa"/>
              <w:right w:w="150" w:type="dxa"/>
            </w:tcMar>
            <w:vAlign w:val="center"/>
          </w:tcPr>
          <w:p w14:paraId="2E57253B" w14:textId="1DB5BBEC" w:rsidR="00B55EE5" w:rsidRPr="006D0571" w:rsidRDefault="00B55EE5" w:rsidP="009C21C8">
            <w:pPr>
              <w:widowControl w:val="0"/>
              <w:spacing w:after="0" w:line="240" w:lineRule="auto"/>
              <w:rPr>
                <w:rFonts w:asciiTheme="minorBidi" w:hAnsiTheme="minorBidi"/>
                <w:sz w:val="24"/>
                <w:szCs w:val="24"/>
              </w:rPr>
            </w:pPr>
            <w:r w:rsidRPr="006D0571">
              <w:rPr>
                <w:rFonts w:asciiTheme="minorBidi" w:hAnsiTheme="minorBidi"/>
                <w:sz w:val="24"/>
                <w:szCs w:val="24"/>
              </w:rPr>
              <w:t>September 202</w:t>
            </w:r>
            <w:r w:rsidR="00F3336C">
              <w:rPr>
                <w:rFonts w:asciiTheme="minorBidi" w:hAnsiTheme="minorBidi"/>
                <w:sz w:val="24"/>
                <w:szCs w:val="24"/>
              </w:rPr>
              <w:t>5</w:t>
            </w:r>
          </w:p>
        </w:tc>
      </w:tr>
      <w:tr w:rsidR="00B55EE5" w:rsidRPr="006D0571" w14:paraId="7832C44F" w14:textId="77777777" w:rsidTr="00EE0E89">
        <w:trPr>
          <w:trHeight w:val="471"/>
        </w:trPr>
        <w:tc>
          <w:tcPr>
            <w:tcW w:w="2062" w:type="dxa"/>
            <w:tcBorders>
              <w:top w:val="single" w:sz="6" w:space="0" w:color="000000"/>
              <w:left w:val="single" w:sz="6" w:space="0" w:color="000000"/>
              <w:bottom w:val="single" w:sz="6" w:space="0" w:color="000000"/>
              <w:right w:val="single" w:sz="6" w:space="0" w:color="000000"/>
            </w:tcBorders>
            <w:vAlign w:val="center"/>
          </w:tcPr>
          <w:p w14:paraId="7966DDDD" w14:textId="77777777" w:rsidR="00B55EE5" w:rsidRPr="006D0571" w:rsidRDefault="00B55EE5" w:rsidP="009C21C8">
            <w:pPr>
              <w:widowControl w:val="0"/>
              <w:spacing w:after="0" w:line="240" w:lineRule="auto"/>
              <w:rPr>
                <w:rFonts w:asciiTheme="minorBidi" w:hAnsiTheme="minorBidi"/>
                <w:b/>
                <w:bCs/>
                <w:sz w:val="24"/>
                <w:szCs w:val="24"/>
              </w:rPr>
            </w:pPr>
            <w:r w:rsidRPr="006D0571">
              <w:rPr>
                <w:rFonts w:asciiTheme="minorBidi" w:hAnsiTheme="minorBidi"/>
                <w:b/>
                <w:bCs/>
                <w:sz w:val="24"/>
                <w:szCs w:val="24"/>
              </w:rPr>
              <w:t>Effective Date</w:t>
            </w:r>
          </w:p>
        </w:tc>
        <w:tc>
          <w:tcPr>
            <w:tcW w:w="6413" w:type="dxa"/>
            <w:tcBorders>
              <w:top w:val="single" w:sz="6" w:space="0" w:color="666666"/>
              <w:left w:val="single" w:sz="6" w:space="0" w:color="666666"/>
              <w:bottom w:val="single" w:sz="6" w:space="0" w:color="666666"/>
              <w:right w:val="single" w:sz="6" w:space="0" w:color="666666"/>
            </w:tcBorders>
            <w:tcMar>
              <w:top w:w="150" w:type="dxa"/>
              <w:left w:w="150" w:type="dxa"/>
              <w:bottom w:w="150" w:type="dxa"/>
              <w:right w:w="150" w:type="dxa"/>
            </w:tcMar>
            <w:vAlign w:val="center"/>
          </w:tcPr>
          <w:p w14:paraId="7A5A6071" w14:textId="77777777" w:rsidR="00B55EE5" w:rsidRPr="006D0571" w:rsidRDefault="00B55EE5" w:rsidP="009C21C8">
            <w:pPr>
              <w:widowControl w:val="0"/>
              <w:spacing w:after="0" w:line="240" w:lineRule="auto"/>
              <w:rPr>
                <w:rFonts w:asciiTheme="minorBidi" w:hAnsiTheme="minorBidi"/>
                <w:sz w:val="24"/>
                <w:szCs w:val="24"/>
              </w:rPr>
            </w:pPr>
            <w:r w:rsidRPr="006D0571">
              <w:rPr>
                <w:rFonts w:asciiTheme="minorBidi" w:hAnsiTheme="minorBidi"/>
                <w:sz w:val="24"/>
                <w:szCs w:val="24"/>
              </w:rPr>
              <w:t>Formal Adoption by schools</w:t>
            </w:r>
          </w:p>
        </w:tc>
      </w:tr>
    </w:tbl>
    <w:p w14:paraId="7DAA8FFB" w14:textId="77777777" w:rsidR="00B55EE5" w:rsidRDefault="00B55EE5" w:rsidP="009C21C8">
      <w:pPr>
        <w:spacing w:after="0" w:line="240" w:lineRule="auto"/>
        <w:rPr>
          <w:rFonts w:asciiTheme="minorBidi" w:hAnsiTheme="minorBidi"/>
          <w:b/>
          <w:sz w:val="24"/>
          <w:szCs w:val="24"/>
        </w:rPr>
      </w:pPr>
    </w:p>
    <w:p w14:paraId="234C10EE" w14:textId="77777777" w:rsidR="00EE0E89" w:rsidRPr="006D0571" w:rsidRDefault="00EE0E89" w:rsidP="009C21C8">
      <w:pPr>
        <w:spacing w:after="0" w:line="240" w:lineRule="auto"/>
        <w:rPr>
          <w:rFonts w:asciiTheme="minorBidi" w:hAnsiTheme="minorBidi"/>
          <w:b/>
          <w:sz w:val="24"/>
          <w:szCs w:val="24"/>
        </w:rPr>
      </w:pPr>
    </w:p>
    <w:p w14:paraId="4CCD79E8" w14:textId="77777777" w:rsidR="00B55EE5" w:rsidRDefault="00B55EE5" w:rsidP="009C21C8">
      <w:pPr>
        <w:spacing w:after="0" w:line="420" w:lineRule="auto"/>
        <w:rPr>
          <w:rFonts w:asciiTheme="minorBidi" w:hAnsiTheme="minorBidi"/>
          <w:b/>
          <w:sz w:val="24"/>
          <w:szCs w:val="24"/>
        </w:rPr>
      </w:pPr>
      <w:r w:rsidRPr="006D0571">
        <w:rPr>
          <w:rFonts w:asciiTheme="minorBidi" w:hAnsiTheme="minorBidi"/>
          <w:b/>
          <w:sz w:val="24"/>
          <w:szCs w:val="24"/>
        </w:rPr>
        <w:t>CONTENTS</w:t>
      </w:r>
    </w:p>
    <w:p w14:paraId="51A09346" w14:textId="3EC32E5B" w:rsidR="00B55EE5" w:rsidRPr="00EE0E89" w:rsidRDefault="00EE0E89"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begin"/>
      </w:r>
      <w:r>
        <w:rPr>
          <w:rFonts w:asciiTheme="minorBidi" w:hAnsiTheme="minorBidi"/>
          <w:sz w:val="24"/>
          <w:szCs w:val="24"/>
        </w:rPr>
        <w:instrText>HYPERLINK  \l "Introduction"</w:instrText>
      </w:r>
      <w:r>
        <w:rPr>
          <w:rFonts w:asciiTheme="minorBidi" w:hAnsiTheme="minorBidi"/>
          <w:sz w:val="24"/>
          <w:szCs w:val="24"/>
        </w:rPr>
      </w:r>
      <w:r>
        <w:rPr>
          <w:rFonts w:asciiTheme="minorBidi" w:hAnsiTheme="minorBidi"/>
          <w:sz w:val="24"/>
          <w:szCs w:val="24"/>
        </w:rPr>
        <w:fldChar w:fldCharType="separate"/>
      </w:r>
      <w:r w:rsidR="00B55EE5" w:rsidRPr="00EE0E89">
        <w:rPr>
          <w:rStyle w:val="Hyperlink"/>
          <w:rFonts w:asciiTheme="minorBidi" w:hAnsiTheme="minorBidi"/>
          <w:sz w:val="24"/>
          <w:szCs w:val="24"/>
        </w:rPr>
        <w:t>Introduction</w:t>
      </w:r>
    </w:p>
    <w:p w14:paraId="183EB342" w14:textId="30B80A60" w:rsidR="00B55EE5" w:rsidRPr="009C21C8" w:rsidRDefault="00EE0E89"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end"/>
      </w:r>
      <w:r w:rsidR="009C21C8">
        <w:rPr>
          <w:rFonts w:asciiTheme="minorBidi" w:hAnsiTheme="minorBidi"/>
          <w:sz w:val="24"/>
          <w:szCs w:val="24"/>
        </w:rPr>
        <w:fldChar w:fldCharType="begin"/>
      </w:r>
      <w:r w:rsidR="009C21C8">
        <w:rPr>
          <w:rFonts w:asciiTheme="minorBidi" w:hAnsiTheme="minorBidi"/>
          <w:sz w:val="24"/>
          <w:szCs w:val="24"/>
        </w:rPr>
        <w:instrText>HYPERLINK  \l "Aims"</w:instrText>
      </w:r>
      <w:r w:rsidR="009C21C8">
        <w:rPr>
          <w:rFonts w:asciiTheme="minorBidi" w:hAnsiTheme="minorBidi"/>
          <w:sz w:val="24"/>
          <w:szCs w:val="24"/>
        </w:rPr>
      </w:r>
      <w:r w:rsidR="009C21C8">
        <w:rPr>
          <w:rFonts w:asciiTheme="minorBidi" w:hAnsiTheme="minorBidi"/>
          <w:sz w:val="24"/>
          <w:szCs w:val="24"/>
        </w:rPr>
        <w:fldChar w:fldCharType="separate"/>
      </w:r>
      <w:r w:rsidR="00B55EE5" w:rsidRPr="009C21C8">
        <w:rPr>
          <w:rStyle w:val="Hyperlink"/>
          <w:rFonts w:asciiTheme="minorBidi" w:hAnsiTheme="minorBidi"/>
          <w:sz w:val="24"/>
          <w:szCs w:val="24"/>
        </w:rPr>
        <w:t>Aims and Scope of the Code</w:t>
      </w:r>
    </w:p>
    <w:p w14:paraId="386FB8C1" w14:textId="61753E6C" w:rsidR="00B55EE5" w:rsidRPr="009C21C8" w:rsidRDefault="009C21C8"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end"/>
      </w:r>
      <w:r>
        <w:rPr>
          <w:rFonts w:asciiTheme="minorBidi" w:hAnsiTheme="minorBidi"/>
          <w:sz w:val="24"/>
          <w:szCs w:val="24"/>
        </w:rPr>
        <w:fldChar w:fldCharType="begin"/>
      </w:r>
      <w:r>
        <w:rPr>
          <w:rFonts w:asciiTheme="minorBidi" w:hAnsiTheme="minorBidi"/>
          <w:sz w:val="24"/>
          <w:szCs w:val="24"/>
        </w:rPr>
        <w:instrText>HYPERLINK  \l "How"</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How to Raise a Concern</w:t>
      </w:r>
    </w:p>
    <w:p w14:paraId="02B8FF78" w14:textId="4C534FC2" w:rsidR="00B00814" w:rsidRPr="009C21C8" w:rsidRDefault="009C21C8" w:rsidP="009C21C8">
      <w:pPr>
        <w:pStyle w:val="NoSpacing"/>
        <w:numPr>
          <w:ilvl w:val="0"/>
          <w:numId w:val="22"/>
        </w:numPr>
        <w:spacing w:line="420" w:lineRule="auto"/>
        <w:ind w:left="448" w:hanging="357"/>
        <w:rPr>
          <w:rFonts w:asciiTheme="minorBidi" w:hAnsiTheme="minorBidi"/>
          <w:sz w:val="24"/>
          <w:szCs w:val="24"/>
          <w:u w:val="single"/>
        </w:rPr>
      </w:pPr>
      <w:r>
        <w:rPr>
          <w:rFonts w:asciiTheme="minorBidi" w:hAnsiTheme="minorBidi"/>
          <w:kern w:val="2"/>
          <w:sz w:val="24"/>
          <w:szCs w:val="24"/>
          <w14:ligatures w14:val="standardContextual"/>
        </w:rPr>
        <w:fldChar w:fldCharType="end"/>
      </w:r>
      <w:r w:rsidR="00B00814" w:rsidRPr="006D0571">
        <w:rPr>
          <w:rFonts w:asciiTheme="minorBidi" w:hAnsiTheme="minorBidi"/>
          <w:b/>
          <w:bCs/>
          <w:sz w:val="24"/>
          <w:szCs w:val="24"/>
        </w:rPr>
        <w:t xml:space="preserve"> </w:t>
      </w:r>
      <w:r w:rsidR="00B00814" w:rsidRPr="009C21C8">
        <w:rPr>
          <w:rFonts w:asciiTheme="minorBidi" w:hAnsiTheme="minorBidi"/>
          <w:sz w:val="24"/>
          <w:szCs w:val="24"/>
        </w:rPr>
        <w:t xml:space="preserve">   </w:t>
      </w:r>
      <w:hyperlink w:anchor="What" w:history="1">
        <w:r w:rsidR="00B00814" w:rsidRPr="009C21C8">
          <w:rPr>
            <w:rStyle w:val="Hyperlink"/>
            <w:rFonts w:asciiTheme="minorBidi" w:hAnsiTheme="minorBidi"/>
            <w:sz w:val="24"/>
            <w:szCs w:val="24"/>
          </w:rPr>
          <w:t xml:space="preserve">What response the </w:t>
        </w:r>
        <w:r w:rsidR="00A271ED" w:rsidRPr="009C21C8">
          <w:rPr>
            <w:rStyle w:val="Hyperlink"/>
            <w:rFonts w:asciiTheme="minorBidi" w:hAnsiTheme="minorBidi"/>
            <w:sz w:val="24"/>
            <w:szCs w:val="24"/>
          </w:rPr>
          <w:t>worker</w:t>
        </w:r>
        <w:r w:rsidR="00B00814" w:rsidRPr="009C21C8">
          <w:rPr>
            <w:rStyle w:val="Hyperlink"/>
            <w:rFonts w:asciiTheme="minorBidi" w:hAnsiTheme="minorBidi"/>
            <w:sz w:val="24"/>
            <w:szCs w:val="24"/>
          </w:rPr>
          <w:t xml:space="preserve"> should expect </w:t>
        </w:r>
        <w:r w:rsidR="00DC647A" w:rsidRPr="009C21C8">
          <w:rPr>
            <w:rStyle w:val="Hyperlink"/>
            <w:rFonts w:asciiTheme="minorBidi" w:hAnsiTheme="minorBidi"/>
            <w:sz w:val="24"/>
            <w:szCs w:val="24"/>
          </w:rPr>
          <w:t>from</w:t>
        </w:r>
        <w:r w:rsidR="00B00814" w:rsidRPr="009C21C8">
          <w:rPr>
            <w:rStyle w:val="Hyperlink"/>
            <w:rFonts w:asciiTheme="minorBidi" w:hAnsiTheme="minorBidi"/>
            <w:sz w:val="24"/>
            <w:szCs w:val="24"/>
          </w:rPr>
          <w:t xml:space="preserve"> them raising a concern</w:t>
        </w:r>
      </w:hyperlink>
    </w:p>
    <w:p w14:paraId="3C8AC993" w14:textId="111D5B9A" w:rsidR="00B55EE5" w:rsidRPr="009C21C8" w:rsidRDefault="009C21C8"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begin"/>
      </w:r>
      <w:r>
        <w:rPr>
          <w:rFonts w:asciiTheme="minorBidi" w:hAnsiTheme="minorBidi"/>
          <w:sz w:val="24"/>
          <w:szCs w:val="24"/>
        </w:rPr>
        <w:instrText>HYPERLINK  \l "Matter"</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How the Matter Can Be Taken Further</w:t>
      </w:r>
    </w:p>
    <w:p w14:paraId="3363EB0A" w14:textId="0EED202B" w:rsidR="00B55EE5" w:rsidRPr="009C21C8" w:rsidRDefault="009C21C8"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end"/>
      </w:r>
      <w:r>
        <w:rPr>
          <w:rFonts w:asciiTheme="minorBidi" w:hAnsiTheme="minorBidi"/>
          <w:sz w:val="24"/>
          <w:szCs w:val="24"/>
        </w:rPr>
        <w:fldChar w:fldCharType="begin"/>
      </w:r>
      <w:r>
        <w:rPr>
          <w:rFonts w:asciiTheme="minorBidi" w:hAnsiTheme="minorBidi"/>
          <w:sz w:val="24"/>
          <w:szCs w:val="24"/>
        </w:rPr>
        <w:instrText>HYPERLINK  \l "Anonymous"</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Anonymous Allegations</w:t>
      </w:r>
    </w:p>
    <w:p w14:paraId="1B3CA1EC" w14:textId="731A64EA" w:rsidR="00B55EE5" w:rsidRPr="009C21C8" w:rsidRDefault="009C21C8"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end"/>
      </w:r>
      <w:r>
        <w:rPr>
          <w:rFonts w:asciiTheme="minorBidi" w:hAnsiTheme="minorBidi"/>
          <w:sz w:val="24"/>
          <w:szCs w:val="24"/>
        </w:rPr>
        <w:fldChar w:fldCharType="begin"/>
      </w:r>
      <w:r>
        <w:rPr>
          <w:rFonts w:asciiTheme="minorBidi" w:hAnsiTheme="minorBidi"/>
          <w:sz w:val="24"/>
          <w:szCs w:val="24"/>
        </w:rPr>
        <w:instrText>HYPERLINK  \l "Harassment"</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Harassment or Victimisation</w:t>
      </w:r>
    </w:p>
    <w:p w14:paraId="001C928F" w14:textId="6B6B49C9" w:rsidR="00B55EE5" w:rsidRPr="009C21C8" w:rsidRDefault="009C21C8"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end"/>
      </w:r>
      <w:r>
        <w:rPr>
          <w:rFonts w:asciiTheme="minorBidi" w:hAnsiTheme="minorBidi"/>
          <w:sz w:val="24"/>
          <w:szCs w:val="24"/>
        </w:rPr>
        <w:fldChar w:fldCharType="begin"/>
      </w:r>
      <w:r>
        <w:rPr>
          <w:rFonts w:asciiTheme="minorBidi" w:hAnsiTheme="minorBidi"/>
          <w:sz w:val="24"/>
          <w:szCs w:val="24"/>
        </w:rPr>
        <w:instrText>HYPERLINK  \l "Confidentiality"</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Confidentiality</w:t>
      </w:r>
    </w:p>
    <w:p w14:paraId="632F37C9" w14:textId="179E953C" w:rsidR="00B55EE5" w:rsidRPr="009C21C8" w:rsidRDefault="009C21C8"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end"/>
      </w:r>
      <w:r>
        <w:rPr>
          <w:rFonts w:asciiTheme="minorBidi" w:hAnsiTheme="minorBidi"/>
          <w:sz w:val="24"/>
          <w:szCs w:val="24"/>
        </w:rPr>
        <w:fldChar w:fldCharType="begin"/>
      </w:r>
      <w:r>
        <w:rPr>
          <w:rFonts w:asciiTheme="minorBidi" w:hAnsiTheme="minorBidi"/>
          <w:sz w:val="24"/>
          <w:szCs w:val="24"/>
        </w:rPr>
        <w:instrText>HYPERLINK  \l "False"</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False Allegations</w:t>
      </w:r>
    </w:p>
    <w:p w14:paraId="257C10EF" w14:textId="36667D87" w:rsidR="00B55EE5" w:rsidRPr="009C21C8" w:rsidRDefault="009C21C8" w:rsidP="009C21C8">
      <w:pPr>
        <w:numPr>
          <w:ilvl w:val="0"/>
          <w:numId w:val="22"/>
        </w:numPr>
        <w:spacing w:after="0" w:line="420" w:lineRule="auto"/>
        <w:ind w:hanging="630"/>
        <w:rPr>
          <w:rStyle w:val="Hyperlink"/>
          <w:rFonts w:asciiTheme="minorBidi" w:hAnsiTheme="minorBidi"/>
          <w:sz w:val="24"/>
          <w:szCs w:val="24"/>
        </w:rPr>
      </w:pPr>
      <w:r>
        <w:rPr>
          <w:rFonts w:asciiTheme="minorBidi" w:hAnsiTheme="minorBidi"/>
          <w:sz w:val="24"/>
          <w:szCs w:val="24"/>
        </w:rPr>
        <w:fldChar w:fldCharType="end"/>
      </w:r>
      <w:r>
        <w:rPr>
          <w:rFonts w:asciiTheme="minorBidi" w:hAnsiTheme="minorBidi"/>
          <w:sz w:val="24"/>
          <w:szCs w:val="24"/>
        </w:rPr>
        <w:fldChar w:fldCharType="begin"/>
      </w:r>
      <w:r>
        <w:rPr>
          <w:rFonts w:asciiTheme="minorBidi" w:hAnsiTheme="minorBidi"/>
          <w:sz w:val="24"/>
          <w:szCs w:val="24"/>
        </w:rPr>
        <w:instrText>HYPERLINK  \l "Responsible"</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The Responsible Officer</w:t>
      </w:r>
    </w:p>
    <w:p w14:paraId="0A02E1FF" w14:textId="152A60F3" w:rsidR="00B55EE5" w:rsidRPr="009C21C8" w:rsidRDefault="009C21C8" w:rsidP="009C21C8">
      <w:pPr>
        <w:numPr>
          <w:ilvl w:val="0"/>
          <w:numId w:val="22"/>
        </w:numPr>
        <w:spacing w:after="0" w:line="420" w:lineRule="auto"/>
        <w:ind w:hanging="630"/>
        <w:rPr>
          <w:rStyle w:val="Hyperlink"/>
          <w:rFonts w:asciiTheme="minorBidi" w:hAnsiTheme="minorBidi"/>
          <w:b/>
          <w:sz w:val="24"/>
          <w:szCs w:val="24"/>
        </w:rPr>
      </w:pPr>
      <w:r>
        <w:rPr>
          <w:rFonts w:asciiTheme="minorBidi" w:hAnsiTheme="minorBidi"/>
          <w:sz w:val="24"/>
          <w:szCs w:val="24"/>
        </w:rPr>
        <w:fldChar w:fldCharType="end"/>
      </w:r>
      <w:r>
        <w:rPr>
          <w:rFonts w:asciiTheme="minorBidi" w:hAnsiTheme="minorBidi"/>
          <w:sz w:val="24"/>
          <w:szCs w:val="24"/>
        </w:rPr>
        <w:fldChar w:fldCharType="begin"/>
      </w:r>
      <w:r>
        <w:rPr>
          <w:rFonts w:asciiTheme="minorBidi" w:hAnsiTheme="minorBidi"/>
          <w:sz w:val="24"/>
          <w:szCs w:val="24"/>
        </w:rPr>
        <w:instrText>HYPERLINK  \l "Review"</w:instrText>
      </w:r>
      <w:r>
        <w:rPr>
          <w:rFonts w:asciiTheme="minorBidi" w:hAnsiTheme="minorBidi"/>
          <w:sz w:val="24"/>
          <w:szCs w:val="24"/>
        </w:rPr>
      </w:r>
      <w:r>
        <w:rPr>
          <w:rFonts w:asciiTheme="minorBidi" w:hAnsiTheme="minorBidi"/>
          <w:sz w:val="24"/>
          <w:szCs w:val="24"/>
        </w:rPr>
        <w:fldChar w:fldCharType="separate"/>
      </w:r>
      <w:r w:rsidR="00B55EE5" w:rsidRPr="009C21C8">
        <w:rPr>
          <w:rStyle w:val="Hyperlink"/>
          <w:rFonts w:asciiTheme="minorBidi" w:hAnsiTheme="minorBidi"/>
          <w:sz w:val="24"/>
          <w:szCs w:val="24"/>
        </w:rPr>
        <w:t>Review</w:t>
      </w:r>
    </w:p>
    <w:p w14:paraId="60C8ECBF" w14:textId="629BE76D" w:rsidR="00AE032F" w:rsidRPr="009C21C8" w:rsidRDefault="009C21C8" w:rsidP="009C21C8">
      <w:pPr>
        <w:pStyle w:val="NoSpacing"/>
        <w:numPr>
          <w:ilvl w:val="0"/>
          <w:numId w:val="22"/>
        </w:numPr>
        <w:spacing w:line="420" w:lineRule="auto"/>
        <w:ind w:left="448" w:hanging="357"/>
        <w:rPr>
          <w:rFonts w:asciiTheme="minorBidi" w:hAnsiTheme="minorBidi"/>
          <w:sz w:val="24"/>
          <w:szCs w:val="24"/>
          <w:u w:val="single"/>
        </w:rPr>
      </w:pPr>
      <w:r>
        <w:rPr>
          <w:rFonts w:asciiTheme="minorBidi" w:hAnsiTheme="minorBidi"/>
          <w:kern w:val="2"/>
          <w:sz w:val="24"/>
          <w:szCs w:val="24"/>
          <w14:ligatures w14:val="standardContextual"/>
        </w:rPr>
        <w:fldChar w:fldCharType="end"/>
      </w:r>
      <w:r w:rsidR="00AE032F" w:rsidRPr="006D0571">
        <w:rPr>
          <w:rFonts w:asciiTheme="minorBidi" w:hAnsiTheme="minorBidi"/>
          <w:b/>
          <w:bCs/>
          <w:sz w:val="24"/>
          <w:szCs w:val="24"/>
        </w:rPr>
        <w:t xml:space="preserve"> </w:t>
      </w:r>
      <w:r>
        <w:rPr>
          <w:rFonts w:asciiTheme="minorBidi" w:hAnsiTheme="minorBidi"/>
          <w:b/>
          <w:bCs/>
          <w:sz w:val="24"/>
          <w:szCs w:val="24"/>
        </w:rPr>
        <w:tab/>
      </w:r>
      <w:hyperlink w:anchor="Support" w:history="1">
        <w:r w:rsidR="00AE032F" w:rsidRPr="009C21C8">
          <w:rPr>
            <w:rStyle w:val="Hyperlink"/>
            <w:rFonts w:asciiTheme="minorBidi" w:hAnsiTheme="minorBidi"/>
            <w:sz w:val="24"/>
            <w:szCs w:val="24"/>
          </w:rPr>
          <w:t xml:space="preserve">Support for the worker </w:t>
        </w:r>
        <w:r w:rsidR="00FF6212" w:rsidRPr="009C21C8">
          <w:rPr>
            <w:rStyle w:val="Hyperlink"/>
            <w:rFonts w:asciiTheme="minorBidi" w:hAnsiTheme="minorBidi"/>
            <w:sz w:val="24"/>
            <w:szCs w:val="24"/>
          </w:rPr>
          <w:t xml:space="preserve">who is </w:t>
        </w:r>
        <w:r w:rsidR="00AE032F" w:rsidRPr="009C21C8">
          <w:rPr>
            <w:rStyle w:val="Hyperlink"/>
            <w:rFonts w:asciiTheme="minorBidi" w:hAnsiTheme="minorBidi"/>
            <w:sz w:val="24"/>
            <w:szCs w:val="24"/>
          </w:rPr>
          <w:t xml:space="preserve">raising </w:t>
        </w:r>
        <w:r w:rsidR="00DC647A" w:rsidRPr="009C21C8">
          <w:rPr>
            <w:rStyle w:val="Hyperlink"/>
            <w:rFonts w:asciiTheme="minorBidi" w:hAnsiTheme="minorBidi"/>
            <w:sz w:val="24"/>
            <w:szCs w:val="24"/>
          </w:rPr>
          <w:t xml:space="preserve">a </w:t>
        </w:r>
        <w:r w:rsidR="00AE032F" w:rsidRPr="009C21C8">
          <w:rPr>
            <w:rStyle w:val="Hyperlink"/>
            <w:rFonts w:asciiTheme="minorBidi" w:hAnsiTheme="minorBidi"/>
            <w:sz w:val="24"/>
            <w:szCs w:val="24"/>
          </w:rPr>
          <w:t>concern</w:t>
        </w:r>
      </w:hyperlink>
    </w:p>
    <w:p w14:paraId="2A1944C8" w14:textId="29FE13D8" w:rsidR="00FC5C23" w:rsidRPr="009C21C8" w:rsidRDefault="00FC5C23" w:rsidP="009C21C8">
      <w:pPr>
        <w:pStyle w:val="NoSpacing"/>
        <w:numPr>
          <w:ilvl w:val="0"/>
          <w:numId w:val="22"/>
        </w:numPr>
        <w:spacing w:line="420" w:lineRule="auto"/>
        <w:ind w:left="448" w:hanging="357"/>
        <w:rPr>
          <w:rFonts w:asciiTheme="minorBidi" w:hAnsiTheme="minorBidi"/>
          <w:sz w:val="24"/>
          <w:szCs w:val="24"/>
          <w:u w:val="single"/>
        </w:rPr>
      </w:pPr>
      <w:r w:rsidRPr="006D0571">
        <w:rPr>
          <w:rFonts w:asciiTheme="minorBidi" w:hAnsiTheme="minorBidi"/>
          <w:b/>
          <w:bCs/>
          <w:sz w:val="24"/>
          <w:szCs w:val="24"/>
        </w:rPr>
        <w:t xml:space="preserve">  </w:t>
      </w:r>
      <w:r w:rsidR="009C21C8">
        <w:rPr>
          <w:rFonts w:asciiTheme="minorBidi" w:hAnsiTheme="minorBidi"/>
          <w:b/>
          <w:bCs/>
          <w:sz w:val="24"/>
          <w:szCs w:val="24"/>
        </w:rPr>
        <w:tab/>
      </w:r>
      <w:hyperlink w:anchor="Links" w:history="1">
        <w:r w:rsidRPr="009C21C8">
          <w:rPr>
            <w:rStyle w:val="Hyperlink"/>
            <w:rFonts w:asciiTheme="minorBidi" w:hAnsiTheme="minorBidi"/>
            <w:sz w:val="24"/>
            <w:szCs w:val="24"/>
          </w:rPr>
          <w:t>Links to other policies</w:t>
        </w:r>
      </w:hyperlink>
    </w:p>
    <w:p w14:paraId="632DBA0B" w14:textId="204F8F78" w:rsidR="00AE032F" w:rsidRPr="006D0571" w:rsidRDefault="00AE032F" w:rsidP="009C21C8">
      <w:pPr>
        <w:spacing w:after="0" w:line="360" w:lineRule="auto"/>
        <w:rPr>
          <w:rFonts w:asciiTheme="minorBidi" w:hAnsiTheme="minorBidi"/>
          <w:b/>
          <w:sz w:val="24"/>
          <w:szCs w:val="24"/>
        </w:rPr>
      </w:pPr>
    </w:p>
    <w:p w14:paraId="2AAFC0F6" w14:textId="11240134" w:rsidR="002F3971" w:rsidRDefault="00F66D8F">
      <w:pPr>
        <w:rPr>
          <w:rFonts w:asciiTheme="minorBidi" w:hAnsiTheme="minorBidi"/>
          <w:b/>
          <w:sz w:val="24"/>
          <w:szCs w:val="24"/>
        </w:rPr>
      </w:pPr>
      <w:r w:rsidRPr="00D21525">
        <w:rPr>
          <w:rStyle w:val="Hyperlink"/>
          <w:rFonts w:asciiTheme="minorBidi" w:hAnsiTheme="minorBidi"/>
          <w:noProof/>
        </w:rPr>
        <w:drawing>
          <wp:anchor distT="0" distB="0" distL="114300" distR="114300" simplePos="0" relativeHeight="251661312" behindDoc="1" locked="0" layoutInCell="1" allowOverlap="1" wp14:anchorId="28E2EFEA" wp14:editId="2D4EEE66">
            <wp:simplePos x="0" y="0"/>
            <wp:positionH relativeFrom="page">
              <wp:align>left</wp:align>
            </wp:positionH>
            <wp:positionV relativeFrom="paragraph">
              <wp:posOffset>238125</wp:posOffset>
            </wp:positionV>
            <wp:extent cx="7589520" cy="731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89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D9A52" w14:textId="797C8F6B" w:rsidR="002F3971" w:rsidRDefault="002F3971">
      <w:pPr>
        <w:rPr>
          <w:rFonts w:asciiTheme="minorBidi" w:hAnsiTheme="minorBidi"/>
          <w:b/>
          <w:sz w:val="24"/>
          <w:szCs w:val="24"/>
        </w:rPr>
      </w:pPr>
    </w:p>
    <w:p w14:paraId="3D7BA8F2" w14:textId="77777777" w:rsidR="002F3971" w:rsidRDefault="002F3971">
      <w:pPr>
        <w:rPr>
          <w:rFonts w:asciiTheme="minorBidi" w:hAnsiTheme="minorBidi"/>
          <w:b/>
          <w:sz w:val="24"/>
          <w:szCs w:val="24"/>
        </w:rPr>
      </w:pPr>
    </w:p>
    <w:p w14:paraId="1DA7C096" w14:textId="77777777" w:rsidR="00F66D8F" w:rsidRDefault="00F66D8F">
      <w:pPr>
        <w:rPr>
          <w:rFonts w:asciiTheme="minorBidi" w:hAnsiTheme="minorBidi"/>
          <w:b/>
          <w:sz w:val="24"/>
          <w:szCs w:val="24"/>
        </w:rPr>
        <w:sectPr w:rsidR="00F66D8F" w:rsidSect="00A9741E">
          <w:headerReference w:type="default" r:id="rId17"/>
          <w:footerReference w:type="default" r:id="rId18"/>
          <w:pgSz w:w="11906" w:h="16838"/>
          <w:pgMar w:top="1080" w:right="1440" w:bottom="720" w:left="1440" w:header="706" w:footer="706" w:gutter="0"/>
          <w:cols w:space="708"/>
          <w:titlePg/>
          <w:docGrid w:linePitch="360"/>
        </w:sectPr>
      </w:pPr>
    </w:p>
    <w:p w14:paraId="10A9FACA" w14:textId="47940B31" w:rsidR="009C21C8" w:rsidRDefault="009C21C8">
      <w:pPr>
        <w:rPr>
          <w:rFonts w:asciiTheme="minorBidi" w:hAnsiTheme="minorBidi"/>
          <w:b/>
          <w:sz w:val="24"/>
          <w:szCs w:val="24"/>
        </w:rPr>
      </w:pPr>
    </w:p>
    <w:p w14:paraId="2934D55B" w14:textId="4B185804" w:rsidR="00B55EE5" w:rsidRPr="006D0571" w:rsidRDefault="00B25714" w:rsidP="009C21C8">
      <w:pPr>
        <w:spacing w:after="0" w:line="240" w:lineRule="auto"/>
        <w:jc w:val="center"/>
        <w:rPr>
          <w:rFonts w:asciiTheme="minorBidi" w:hAnsiTheme="minorBidi"/>
          <w:b/>
          <w:sz w:val="24"/>
          <w:szCs w:val="24"/>
        </w:rPr>
      </w:pPr>
      <w:r>
        <w:rPr>
          <w:rFonts w:asciiTheme="minorBidi" w:hAnsiTheme="minorBidi"/>
          <w:b/>
          <w:sz w:val="24"/>
          <w:szCs w:val="24"/>
        </w:rPr>
        <w:t>SOUTH SOMERSET PARTNERSHIP SCHOOL</w:t>
      </w:r>
    </w:p>
    <w:p w14:paraId="6A205458" w14:textId="77777777" w:rsidR="00EE0E89" w:rsidRDefault="00EE0E89" w:rsidP="009C21C8">
      <w:pPr>
        <w:spacing w:after="0" w:line="240" w:lineRule="auto"/>
        <w:jc w:val="center"/>
        <w:rPr>
          <w:rFonts w:asciiTheme="minorBidi" w:hAnsiTheme="minorBidi"/>
          <w:b/>
          <w:sz w:val="24"/>
          <w:szCs w:val="24"/>
        </w:rPr>
      </w:pPr>
    </w:p>
    <w:p w14:paraId="28267B69" w14:textId="2C8A3153" w:rsidR="00B55EE5" w:rsidRPr="006D0571" w:rsidRDefault="00B55EE5" w:rsidP="009C21C8">
      <w:pPr>
        <w:spacing w:after="0" w:line="240" w:lineRule="auto"/>
        <w:jc w:val="center"/>
        <w:rPr>
          <w:rFonts w:asciiTheme="minorBidi" w:hAnsiTheme="minorBidi"/>
          <w:b/>
          <w:sz w:val="24"/>
          <w:szCs w:val="24"/>
        </w:rPr>
      </w:pPr>
      <w:r w:rsidRPr="006D0571">
        <w:rPr>
          <w:rFonts w:asciiTheme="minorBidi" w:hAnsiTheme="minorBidi"/>
          <w:b/>
          <w:sz w:val="24"/>
          <w:szCs w:val="24"/>
        </w:rPr>
        <w:t>WHISTLEBLOWING</w:t>
      </w:r>
      <w:r w:rsidR="00EE0E89">
        <w:rPr>
          <w:rFonts w:asciiTheme="minorBidi" w:hAnsiTheme="minorBidi"/>
          <w:b/>
          <w:sz w:val="24"/>
          <w:szCs w:val="24"/>
        </w:rPr>
        <w:t xml:space="preserve"> POLICY</w:t>
      </w:r>
    </w:p>
    <w:p w14:paraId="425BBAA5" w14:textId="77777777" w:rsidR="00EE0E89" w:rsidRDefault="00EE0E89" w:rsidP="009C21C8">
      <w:pPr>
        <w:pStyle w:val="NoSpacing"/>
        <w:rPr>
          <w:rFonts w:asciiTheme="minorBidi" w:hAnsiTheme="minorBidi"/>
          <w:bCs/>
          <w:sz w:val="24"/>
          <w:szCs w:val="24"/>
        </w:rPr>
      </w:pPr>
    </w:p>
    <w:p w14:paraId="2195F6E0" w14:textId="77777777" w:rsidR="00EE0E89" w:rsidRDefault="00EE0E89" w:rsidP="009C21C8">
      <w:pPr>
        <w:pStyle w:val="NoSpacing"/>
        <w:rPr>
          <w:rFonts w:asciiTheme="minorBidi" w:hAnsiTheme="minorBidi"/>
          <w:bCs/>
          <w:sz w:val="24"/>
          <w:szCs w:val="24"/>
        </w:rPr>
      </w:pPr>
    </w:p>
    <w:p w14:paraId="43EBB210" w14:textId="471251BF" w:rsidR="00FC6276" w:rsidRPr="006D0571" w:rsidRDefault="00FC6276" w:rsidP="009C21C8">
      <w:pPr>
        <w:pStyle w:val="NoSpacing"/>
        <w:numPr>
          <w:ilvl w:val="0"/>
          <w:numId w:val="24"/>
        </w:numPr>
        <w:ind w:hanging="720"/>
        <w:rPr>
          <w:rFonts w:asciiTheme="minorBidi" w:hAnsiTheme="minorBidi"/>
          <w:b/>
          <w:bCs/>
          <w:sz w:val="24"/>
          <w:szCs w:val="24"/>
        </w:rPr>
      </w:pPr>
      <w:bookmarkStart w:id="1" w:name="Introduction"/>
      <w:r w:rsidRPr="006D0571">
        <w:rPr>
          <w:rFonts w:asciiTheme="minorBidi" w:hAnsiTheme="minorBidi"/>
          <w:b/>
          <w:sz w:val="24"/>
          <w:szCs w:val="24"/>
        </w:rPr>
        <w:t>I</w:t>
      </w:r>
      <w:bookmarkEnd w:id="1"/>
      <w:r w:rsidRPr="006D0571">
        <w:rPr>
          <w:rFonts w:asciiTheme="minorBidi" w:hAnsiTheme="minorBidi"/>
          <w:b/>
          <w:sz w:val="24"/>
          <w:szCs w:val="24"/>
        </w:rPr>
        <w:t>ntroduction</w:t>
      </w:r>
    </w:p>
    <w:p w14:paraId="715E29AD" w14:textId="77777777" w:rsidR="00FB4F93" w:rsidRPr="006D0571" w:rsidRDefault="00FB4F93" w:rsidP="009C21C8">
      <w:pPr>
        <w:spacing w:after="0" w:line="240" w:lineRule="auto"/>
        <w:rPr>
          <w:rFonts w:asciiTheme="minorBidi" w:hAnsiTheme="minorBidi"/>
          <w:color w:val="000000"/>
          <w:sz w:val="24"/>
          <w:szCs w:val="24"/>
          <w:lang w:eastAsia="en-GB"/>
        </w:rPr>
      </w:pPr>
    </w:p>
    <w:p w14:paraId="443BE6B3" w14:textId="78A4FD96" w:rsidR="00E25F8A" w:rsidRPr="006D0571" w:rsidRDefault="00475F0F" w:rsidP="009C21C8">
      <w:pPr>
        <w:tabs>
          <w:tab w:val="left" w:pos="859"/>
          <w:tab w:val="left" w:pos="861"/>
        </w:tabs>
        <w:spacing w:after="0" w:line="240" w:lineRule="auto"/>
        <w:rPr>
          <w:rFonts w:asciiTheme="minorBidi" w:hAnsiTheme="minorBidi"/>
          <w:kern w:val="0"/>
          <w:sz w:val="24"/>
          <w:szCs w:val="24"/>
          <w14:ligatures w14:val="none"/>
        </w:rPr>
      </w:pPr>
      <w:r>
        <w:rPr>
          <w:rFonts w:asciiTheme="minorBidi" w:hAnsiTheme="minorBidi"/>
          <w:color w:val="000000"/>
          <w:sz w:val="24"/>
          <w:szCs w:val="24"/>
          <w:lang w:eastAsia="en-GB"/>
        </w:rPr>
        <w:t>South Somerset Partnership</w:t>
      </w:r>
      <w:r w:rsidR="00FC6276" w:rsidRPr="006D0571">
        <w:rPr>
          <w:rFonts w:asciiTheme="minorBidi" w:hAnsiTheme="minorBidi"/>
          <w:color w:val="000000"/>
          <w:sz w:val="24"/>
          <w:szCs w:val="24"/>
          <w:lang w:eastAsia="en-GB"/>
        </w:rPr>
        <w:t xml:space="preserve"> School is committed</w:t>
      </w:r>
      <w:r w:rsidR="00FC6276" w:rsidRPr="006D0571">
        <w:rPr>
          <w:rFonts w:asciiTheme="minorBidi" w:hAnsiTheme="minorBidi"/>
          <w:sz w:val="24"/>
          <w:szCs w:val="24"/>
        </w:rPr>
        <w:t xml:space="preserve"> to the highest possible standards of openness, integrity, and accountability. </w:t>
      </w:r>
      <w:r w:rsidR="001214DE">
        <w:rPr>
          <w:rFonts w:asciiTheme="minorBidi" w:hAnsiTheme="minorBidi"/>
          <w:sz w:val="24"/>
          <w:szCs w:val="24"/>
        </w:rPr>
        <w:t xml:space="preserve"> </w:t>
      </w:r>
      <w:r w:rsidR="00FC6276" w:rsidRPr="006D0571">
        <w:rPr>
          <w:rFonts w:asciiTheme="minorBidi" w:hAnsiTheme="minorBidi"/>
          <w:sz w:val="24"/>
          <w:szCs w:val="24"/>
        </w:rPr>
        <w:t xml:space="preserve">We would expect and encourage </w:t>
      </w:r>
      <w:r w:rsidR="00A271ED" w:rsidRPr="006D0571">
        <w:rPr>
          <w:rFonts w:asciiTheme="minorBidi" w:hAnsiTheme="minorBidi"/>
          <w:sz w:val="24"/>
          <w:szCs w:val="24"/>
        </w:rPr>
        <w:t>worker</w:t>
      </w:r>
      <w:r w:rsidR="00FC6276" w:rsidRPr="006D0571">
        <w:rPr>
          <w:rFonts w:asciiTheme="minorBidi" w:hAnsiTheme="minorBidi"/>
          <w:sz w:val="24"/>
          <w:szCs w:val="24"/>
        </w:rPr>
        <w:t>s of the school</w:t>
      </w:r>
      <w:r w:rsidR="001214DE">
        <w:rPr>
          <w:rFonts w:asciiTheme="minorBidi" w:hAnsiTheme="minorBidi"/>
          <w:sz w:val="24"/>
          <w:szCs w:val="24"/>
        </w:rPr>
        <w:t>/academy</w:t>
      </w:r>
      <w:r w:rsidR="00FC6276" w:rsidRPr="006D0571">
        <w:rPr>
          <w:rFonts w:asciiTheme="minorBidi" w:hAnsiTheme="minorBidi"/>
          <w:sz w:val="24"/>
          <w:szCs w:val="24"/>
        </w:rPr>
        <w:t>, supply staff, agency workers and contractors, who have serious concerns about any aspect of the</w:t>
      </w:r>
      <w:r w:rsidR="00FC6276" w:rsidRPr="006D0571">
        <w:rPr>
          <w:rFonts w:asciiTheme="minorBidi" w:hAnsiTheme="minorBidi"/>
          <w:color w:val="000000"/>
          <w:sz w:val="24"/>
          <w:szCs w:val="24"/>
          <w:lang w:eastAsia="en-GB"/>
        </w:rPr>
        <w:t xml:space="preserve"> </w:t>
      </w:r>
      <w:r w:rsidR="001214DE">
        <w:rPr>
          <w:rFonts w:asciiTheme="minorBidi" w:hAnsiTheme="minorBidi"/>
          <w:color w:val="000000"/>
          <w:sz w:val="24"/>
          <w:szCs w:val="24"/>
          <w:lang w:eastAsia="en-GB"/>
        </w:rPr>
        <w:t>s</w:t>
      </w:r>
      <w:r w:rsidR="00FC6276" w:rsidRPr="006D0571">
        <w:rPr>
          <w:rFonts w:asciiTheme="minorBidi" w:hAnsiTheme="minorBidi"/>
          <w:color w:val="000000"/>
          <w:sz w:val="24"/>
          <w:szCs w:val="24"/>
          <w:lang w:eastAsia="en-GB"/>
        </w:rPr>
        <w:t>chool</w:t>
      </w:r>
      <w:r w:rsidR="001214DE">
        <w:rPr>
          <w:rFonts w:asciiTheme="minorBidi" w:hAnsiTheme="minorBidi"/>
          <w:color w:val="000000"/>
          <w:sz w:val="24"/>
          <w:szCs w:val="24"/>
          <w:lang w:eastAsia="en-GB"/>
        </w:rPr>
        <w:t>/a</w:t>
      </w:r>
      <w:r w:rsidR="00496DE2" w:rsidRPr="006D0571">
        <w:rPr>
          <w:rFonts w:asciiTheme="minorBidi" w:hAnsiTheme="minorBidi"/>
          <w:color w:val="000000"/>
          <w:sz w:val="24"/>
          <w:szCs w:val="24"/>
          <w:lang w:eastAsia="en-GB"/>
        </w:rPr>
        <w:t>cademy’s</w:t>
      </w:r>
      <w:r w:rsidR="00FC6276" w:rsidRPr="006D0571">
        <w:rPr>
          <w:rFonts w:asciiTheme="minorBidi" w:hAnsiTheme="minorBidi"/>
          <w:sz w:val="24"/>
          <w:szCs w:val="24"/>
        </w:rPr>
        <w:t xml:space="preserve"> work to come forward and voice those concerns.</w:t>
      </w:r>
      <w:r w:rsidR="00E25F8A" w:rsidRPr="006D0571">
        <w:rPr>
          <w:rFonts w:asciiTheme="minorBidi" w:hAnsiTheme="minorBidi"/>
          <w:kern w:val="0"/>
          <w:sz w:val="24"/>
          <w:szCs w:val="24"/>
          <w14:ligatures w14:val="none"/>
        </w:rPr>
        <w:t xml:space="preserve"> </w:t>
      </w:r>
      <w:r w:rsidR="001214DE">
        <w:rPr>
          <w:rFonts w:asciiTheme="minorBidi" w:hAnsiTheme="minorBidi"/>
          <w:kern w:val="0"/>
          <w:sz w:val="24"/>
          <w:szCs w:val="24"/>
          <w14:ligatures w14:val="none"/>
        </w:rPr>
        <w:t xml:space="preserve"> </w:t>
      </w:r>
      <w:r w:rsidR="00E25F8A" w:rsidRPr="006D0571">
        <w:rPr>
          <w:rFonts w:asciiTheme="minorBidi" w:hAnsiTheme="minorBidi"/>
          <w:kern w:val="0"/>
          <w:sz w:val="24"/>
          <w:szCs w:val="24"/>
          <w14:ligatures w14:val="none"/>
        </w:rPr>
        <w:t>The policy will be published on the school</w:t>
      </w:r>
      <w:r w:rsidR="001214DE">
        <w:rPr>
          <w:rFonts w:asciiTheme="minorBidi" w:hAnsiTheme="minorBidi"/>
          <w:kern w:val="0"/>
          <w:sz w:val="24"/>
          <w:szCs w:val="24"/>
          <w14:ligatures w14:val="none"/>
        </w:rPr>
        <w:t>/academy’s</w:t>
      </w:r>
      <w:r w:rsidR="00E25F8A" w:rsidRPr="006D0571">
        <w:rPr>
          <w:rFonts w:asciiTheme="minorBidi" w:hAnsiTheme="minorBidi"/>
          <w:kern w:val="0"/>
          <w:sz w:val="24"/>
          <w:szCs w:val="24"/>
          <w14:ligatures w14:val="none"/>
        </w:rPr>
        <w:t xml:space="preserve"> website to ensure that it is available and accessible to employees and members of the public.</w:t>
      </w:r>
    </w:p>
    <w:p w14:paraId="57D5AC86" w14:textId="77777777" w:rsidR="009C21C8" w:rsidRDefault="009C21C8" w:rsidP="009C21C8">
      <w:pPr>
        <w:spacing w:after="0" w:line="240" w:lineRule="auto"/>
        <w:rPr>
          <w:rFonts w:asciiTheme="minorBidi" w:hAnsiTheme="minorBidi"/>
          <w:sz w:val="24"/>
          <w:szCs w:val="24"/>
        </w:rPr>
      </w:pPr>
    </w:p>
    <w:p w14:paraId="0EC36C90" w14:textId="4F519FF0" w:rsidR="00FC6276" w:rsidRPr="006D0571" w:rsidRDefault="00E549CB" w:rsidP="009C21C8">
      <w:pPr>
        <w:spacing w:after="0" w:line="240" w:lineRule="auto"/>
        <w:rPr>
          <w:rFonts w:asciiTheme="minorBidi" w:hAnsiTheme="minorBidi"/>
          <w:sz w:val="24"/>
          <w:szCs w:val="24"/>
        </w:rPr>
      </w:pPr>
      <w:r w:rsidRPr="006D0571">
        <w:rPr>
          <w:rFonts w:asciiTheme="minorBidi" w:hAnsiTheme="minorBidi"/>
          <w:sz w:val="24"/>
          <w:szCs w:val="24"/>
        </w:rPr>
        <w:t>The policy is in addition to the school</w:t>
      </w:r>
      <w:r w:rsidR="001214DE">
        <w:rPr>
          <w:rFonts w:asciiTheme="minorBidi" w:hAnsiTheme="minorBidi"/>
          <w:sz w:val="24"/>
          <w:szCs w:val="24"/>
        </w:rPr>
        <w:t>/</w:t>
      </w:r>
      <w:r w:rsidRPr="006D0571">
        <w:rPr>
          <w:rFonts w:asciiTheme="minorBidi" w:hAnsiTheme="minorBidi"/>
          <w:sz w:val="24"/>
          <w:szCs w:val="24"/>
        </w:rPr>
        <w:t xml:space="preserve">academy’s </w:t>
      </w:r>
      <w:r w:rsidR="001214DE">
        <w:rPr>
          <w:rFonts w:asciiTheme="minorBidi" w:hAnsiTheme="minorBidi"/>
          <w:sz w:val="24"/>
          <w:szCs w:val="24"/>
        </w:rPr>
        <w:t>C</w:t>
      </w:r>
      <w:r w:rsidRPr="006D0571">
        <w:rPr>
          <w:rFonts w:asciiTheme="minorBidi" w:hAnsiTheme="minorBidi"/>
          <w:sz w:val="24"/>
          <w:szCs w:val="24"/>
        </w:rPr>
        <w:t xml:space="preserve">omplaints </w:t>
      </w:r>
      <w:r w:rsidR="001214DE">
        <w:rPr>
          <w:rFonts w:asciiTheme="minorBidi" w:hAnsiTheme="minorBidi"/>
          <w:sz w:val="24"/>
          <w:szCs w:val="24"/>
        </w:rPr>
        <w:t>P</w:t>
      </w:r>
      <w:r w:rsidRPr="006D0571">
        <w:rPr>
          <w:rFonts w:asciiTheme="minorBidi" w:hAnsiTheme="minorBidi"/>
          <w:sz w:val="24"/>
          <w:szCs w:val="24"/>
        </w:rPr>
        <w:t xml:space="preserve">rocedure and other statutory reporting procedures. </w:t>
      </w:r>
      <w:r w:rsidR="001214DE">
        <w:rPr>
          <w:rFonts w:asciiTheme="minorBidi" w:hAnsiTheme="minorBidi"/>
          <w:sz w:val="24"/>
          <w:szCs w:val="24"/>
        </w:rPr>
        <w:t xml:space="preserve"> </w:t>
      </w:r>
      <w:r w:rsidRPr="006D0571">
        <w:rPr>
          <w:rFonts w:asciiTheme="minorBidi" w:hAnsiTheme="minorBidi"/>
          <w:sz w:val="24"/>
          <w:szCs w:val="24"/>
        </w:rPr>
        <w:t>A decision on which route each concern takes will be made upon receipt</w:t>
      </w:r>
      <w:r w:rsidR="00204331" w:rsidRPr="006D0571">
        <w:rPr>
          <w:rFonts w:asciiTheme="minorBidi" w:hAnsiTheme="minorBidi"/>
          <w:sz w:val="24"/>
          <w:szCs w:val="24"/>
        </w:rPr>
        <w:t>.</w:t>
      </w:r>
    </w:p>
    <w:p w14:paraId="7A2891A6" w14:textId="77777777" w:rsidR="00FC6276" w:rsidRPr="006D0571" w:rsidRDefault="00FC6276" w:rsidP="009C21C8">
      <w:pPr>
        <w:autoSpaceDE w:val="0"/>
        <w:autoSpaceDN w:val="0"/>
        <w:adjustRightInd w:val="0"/>
        <w:spacing w:after="0" w:line="240" w:lineRule="auto"/>
        <w:rPr>
          <w:rFonts w:asciiTheme="minorBidi" w:hAnsiTheme="minorBidi"/>
          <w:sz w:val="24"/>
          <w:szCs w:val="24"/>
        </w:rPr>
      </w:pPr>
    </w:p>
    <w:p w14:paraId="01687622" w14:textId="2D639B9E" w:rsidR="00FC6276" w:rsidRPr="006D0571"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This policy is intended to inform and guide individuals on whether the concern they have meets the criteria for it to be considered under whistleblowing and if it does, provide further information on the process they should follow, if they do decide to report it.</w:t>
      </w:r>
    </w:p>
    <w:p w14:paraId="54DEB10C" w14:textId="77777777" w:rsidR="00FC6276" w:rsidRPr="006D0571" w:rsidRDefault="00FC6276" w:rsidP="009C21C8">
      <w:pPr>
        <w:pStyle w:val="NoSpacing"/>
        <w:rPr>
          <w:rFonts w:asciiTheme="minorBidi" w:hAnsiTheme="minorBidi"/>
          <w:b/>
          <w:bCs/>
          <w:sz w:val="24"/>
          <w:szCs w:val="24"/>
        </w:rPr>
      </w:pPr>
    </w:p>
    <w:p w14:paraId="7E3AECFA" w14:textId="1C5C8A7C" w:rsidR="00FC6276" w:rsidRPr="006D0571" w:rsidRDefault="00FC6276" w:rsidP="009C21C8">
      <w:pPr>
        <w:tabs>
          <w:tab w:val="left" w:pos="706"/>
          <w:tab w:val="left" w:pos="707"/>
        </w:tabs>
        <w:spacing w:after="0" w:line="240" w:lineRule="auto"/>
        <w:rPr>
          <w:rFonts w:asciiTheme="minorBidi" w:hAnsiTheme="minorBidi"/>
          <w:sz w:val="24"/>
          <w:szCs w:val="24"/>
        </w:rPr>
      </w:pPr>
      <w:r w:rsidRPr="006D0571">
        <w:rPr>
          <w:rFonts w:asciiTheme="minorBidi" w:hAnsiTheme="minorBidi"/>
          <w:sz w:val="24"/>
          <w:szCs w:val="24"/>
        </w:rPr>
        <w:t xml:space="preserve">The term whistleblowing is generally used only with reference to workers and has a specific legal definition under the Public Interest Disclosure Act 1998, i.e., a disclosure of information which, in the reasonable belief of the worker, is made in the public interest and tends to show serious misconduct. </w:t>
      </w:r>
      <w:r w:rsidR="001214DE">
        <w:rPr>
          <w:rFonts w:asciiTheme="minorBidi" w:hAnsiTheme="minorBidi"/>
          <w:sz w:val="24"/>
          <w:szCs w:val="24"/>
        </w:rPr>
        <w:t xml:space="preserve"> </w:t>
      </w:r>
      <w:r w:rsidRPr="006D0571">
        <w:rPr>
          <w:rFonts w:asciiTheme="minorBidi" w:hAnsiTheme="minorBidi"/>
          <w:sz w:val="24"/>
          <w:szCs w:val="24"/>
        </w:rPr>
        <w:t xml:space="preserve">In a non-legal context, the term might also be used to describe a similar disclosure of information, by anyone who is not a worker. </w:t>
      </w:r>
      <w:r w:rsidR="001214DE">
        <w:rPr>
          <w:rFonts w:asciiTheme="minorBidi" w:hAnsiTheme="minorBidi"/>
          <w:sz w:val="24"/>
          <w:szCs w:val="24"/>
        </w:rPr>
        <w:t xml:space="preserve"> </w:t>
      </w:r>
      <w:r w:rsidRPr="006D0571">
        <w:rPr>
          <w:rFonts w:asciiTheme="minorBidi" w:hAnsiTheme="minorBidi"/>
          <w:sz w:val="24"/>
          <w:szCs w:val="24"/>
        </w:rPr>
        <w:t xml:space="preserve">The Council recognises that as a public body, it might receive a disclosure of information, not just from its workers, but from members of the public as well. </w:t>
      </w:r>
    </w:p>
    <w:p w14:paraId="221DC715" w14:textId="77777777" w:rsidR="00496DE2" w:rsidRPr="006D0571" w:rsidRDefault="00496DE2" w:rsidP="009C21C8">
      <w:pPr>
        <w:tabs>
          <w:tab w:val="left" w:pos="706"/>
          <w:tab w:val="left" w:pos="707"/>
        </w:tabs>
        <w:spacing w:after="0" w:line="240" w:lineRule="auto"/>
        <w:rPr>
          <w:rFonts w:asciiTheme="minorBidi" w:hAnsiTheme="minorBidi"/>
          <w:sz w:val="24"/>
          <w:szCs w:val="24"/>
        </w:rPr>
      </w:pPr>
    </w:p>
    <w:p w14:paraId="35A227EF" w14:textId="67749C28" w:rsidR="00FC6276" w:rsidRDefault="00FC6276" w:rsidP="009C21C8">
      <w:pPr>
        <w:tabs>
          <w:tab w:val="left" w:pos="706"/>
          <w:tab w:val="left" w:pos="707"/>
        </w:tabs>
        <w:spacing w:after="0" w:line="240" w:lineRule="auto"/>
        <w:rPr>
          <w:rFonts w:asciiTheme="minorBidi" w:hAnsiTheme="minorBidi"/>
          <w:sz w:val="24"/>
          <w:szCs w:val="24"/>
        </w:rPr>
      </w:pPr>
      <w:r w:rsidRPr="006D0571">
        <w:rPr>
          <w:rFonts w:asciiTheme="minorBidi" w:hAnsiTheme="minorBidi"/>
          <w:sz w:val="24"/>
          <w:szCs w:val="24"/>
        </w:rPr>
        <w:t>The term ‘worker’ includes a</w:t>
      </w:r>
      <w:r w:rsidR="00A271ED" w:rsidRPr="006D0571">
        <w:rPr>
          <w:rFonts w:asciiTheme="minorBidi" w:hAnsiTheme="minorBidi"/>
          <w:sz w:val="24"/>
          <w:szCs w:val="24"/>
        </w:rPr>
        <w:t>n employee</w:t>
      </w:r>
      <w:r w:rsidRPr="006D0571">
        <w:rPr>
          <w:rFonts w:asciiTheme="minorBidi" w:hAnsiTheme="minorBidi"/>
          <w:sz w:val="24"/>
          <w:szCs w:val="24"/>
        </w:rPr>
        <w:t xml:space="preserve"> of the </w:t>
      </w:r>
      <w:r w:rsidR="00CD3CF1" w:rsidRPr="006D0571">
        <w:rPr>
          <w:rFonts w:asciiTheme="minorBidi" w:hAnsiTheme="minorBidi"/>
          <w:sz w:val="24"/>
          <w:szCs w:val="24"/>
        </w:rPr>
        <w:t>school</w:t>
      </w:r>
      <w:r w:rsidR="001214DE">
        <w:rPr>
          <w:rFonts w:asciiTheme="minorBidi" w:hAnsiTheme="minorBidi"/>
          <w:sz w:val="24"/>
          <w:szCs w:val="24"/>
        </w:rPr>
        <w:t>/</w:t>
      </w:r>
      <w:r w:rsidR="00CD3CF1" w:rsidRPr="006D0571">
        <w:rPr>
          <w:rFonts w:asciiTheme="minorBidi" w:hAnsiTheme="minorBidi"/>
          <w:sz w:val="24"/>
          <w:szCs w:val="24"/>
        </w:rPr>
        <w:t>academy</w:t>
      </w:r>
      <w:r w:rsidRPr="006D0571">
        <w:rPr>
          <w:rFonts w:asciiTheme="minorBidi" w:hAnsiTheme="minorBidi"/>
          <w:sz w:val="24"/>
          <w:szCs w:val="24"/>
        </w:rPr>
        <w:t xml:space="preserve">, agency staff, contractor or consultant doing work for the </w:t>
      </w:r>
      <w:r w:rsidR="00CD3CF1" w:rsidRPr="006D0571">
        <w:rPr>
          <w:rFonts w:asciiTheme="minorBidi" w:hAnsiTheme="minorBidi"/>
          <w:sz w:val="24"/>
          <w:szCs w:val="24"/>
        </w:rPr>
        <w:t>school</w:t>
      </w:r>
      <w:r w:rsidR="001214DE">
        <w:rPr>
          <w:rFonts w:asciiTheme="minorBidi" w:hAnsiTheme="minorBidi"/>
          <w:sz w:val="24"/>
          <w:szCs w:val="24"/>
        </w:rPr>
        <w:t>/</w:t>
      </w:r>
      <w:r w:rsidR="00CD3CF1" w:rsidRPr="006D0571">
        <w:rPr>
          <w:rFonts w:asciiTheme="minorBidi" w:hAnsiTheme="minorBidi"/>
          <w:sz w:val="24"/>
          <w:szCs w:val="24"/>
        </w:rPr>
        <w:t>academy</w:t>
      </w:r>
      <w:r w:rsidRPr="006D0571">
        <w:rPr>
          <w:rFonts w:asciiTheme="minorBidi" w:hAnsiTheme="minorBidi"/>
          <w:sz w:val="24"/>
          <w:szCs w:val="24"/>
        </w:rPr>
        <w:t>, collectively referred to in this policy as “</w:t>
      </w:r>
      <w:r w:rsidR="003D6473" w:rsidRPr="006D0571">
        <w:rPr>
          <w:rFonts w:asciiTheme="minorBidi" w:hAnsiTheme="minorBidi"/>
          <w:sz w:val="24"/>
          <w:szCs w:val="24"/>
        </w:rPr>
        <w:t>employees</w:t>
      </w:r>
      <w:r w:rsidRPr="006D0571">
        <w:rPr>
          <w:rFonts w:asciiTheme="minorBidi" w:hAnsiTheme="minorBidi"/>
          <w:sz w:val="24"/>
          <w:szCs w:val="24"/>
        </w:rPr>
        <w:t>”.</w:t>
      </w:r>
      <w:r w:rsidR="001214DE">
        <w:rPr>
          <w:rFonts w:asciiTheme="minorBidi" w:hAnsiTheme="minorBidi"/>
          <w:sz w:val="24"/>
          <w:szCs w:val="24"/>
        </w:rPr>
        <w:t xml:space="preserve"> </w:t>
      </w:r>
      <w:r w:rsidRPr="006D0571">
        <w:rPr>
          <w:rFonts w:asciiTheme="minorBidi" w:hAnsiTheme="minorBidi"/>
          <w:sz w:val="24"/>
          <w:szCs w:val="24"/>
        </w:rPr>
        <w:t xml:space="preserve"> A member of the public will be anybody not falling within the definition of ‘</w:t>
      </w:r>
      <w:r w:rsidR="00E30F28" w:rsidRPr="006D0571">
        <w:rPr>
          <w:rFonts w:asciiTheme="minorBidi" w:hAnsiTheme="minorBidi"/>
          <w:sz w:val="24"/>
          <w:szCs w:val="24"/>
        </w:rPr>
        <w:t>employees’</w:t>
      </w:r>
      <w:r w:rsidRPr="006D0571">
        <w:rPr>
          <w:rFonts w:asciiTheme="minorBidi" w:hAnsiTheme="minorBidi"/>
          <w:sz w:val="24"/>
          <w:szCs w:val="24"/>
        </w:rPr>
        <w:t xml:space="preserve">, which could include, the parent of a child at </w:t>
      </w:r>
      <w:r w:rsidR="00CD3CF1" w:rsidRPr="006D0571">
        <w:rPr>
          <w:rFonts w:asciiTheme="minorBidi" w:hAnsiTheme="minorBidi"/>
          <w:sz w:val="24"/>
          <w:szCs w:val="24"/>
        </w:rPr>
        <w:t xml:space="preserve">the </w:t>
      </w:r>
      <w:r w:rsidRPr="006D0571">
        <w:rPr>
          <w:rFonts w:asciiTheme="minorBidi" w:hAnsiTheme="minorBidi"/>
          <w:sz w:val="24"/>
          <w:szCs w:val="24"/>
        </w:rPr>
        <w:t>school</w:t>
      </w:r>
      <w:r w:rsidR="001214DE">
        <w:rPr>
          <w:rFonts w:asciiTheme="minorBidi" w:hAnsiTheme="minorBidi"/>
          <w:sz w:val="24"/>
          <w:szCs w:val="24"/>
        </w:rPr>
        <w:t>/</w:t>
      </w:r>
      <w:r w:rsidR="00CD3CF1" w:rsidRPr="006D0571">
        <w:rPr>
          <w:rFonts w:asciiTheme="minorBidi" w:hAnsiTheme="minorBidi"/>
          <w:sz w:val="24"/>
          <w:szCs w:val="24"/>
        </w:rPr>
        <w:t xml:space="preserve"> academy</w:t>
      </w:r>
      <w:r w:rsidRPr="006D0571">
        <w:rPr>
          <w:rFonts w:asciiTheme="minorBidi" w:hAnsiTheme="minorBidi"/>
          <w:sz w:val="24"/>
          <w:szCs w:val="24"/>
        </w:rPr>
        <w:t>.</w:t>
      </w:r>
    </w:p>
    <w:p w14:paraId="621A044B" w14:textId="77777777" w:rsidR="009C21C8" w:rsidRPr="006D0571" w:rsidRDefault="009C21C8" w:rsidP="009C21C8">
      <w:pPr>
        <w:tabs>
          <w:tab w:val="left" w:pos="706"/>
          <w:tab w:val="left" w:pos="707"/>
        </w:tabs>
        <w:spacing w:after="0" w:line="240" w:lineRule="auto"/>
        <w:rPr>
          <w:rFonts w:asciiTheme="minorBidi" w:hAnsiTheme="minorBidi"/>
          <w:sz w:val="24"/>
          <w:szCs w:val="24"/>
        </w:rPr>
      </w:pPr>
    </w:p>
    <w:p w14:paraId="28E2D212" w14:textId="56AE937A" w:rsidR="00FC6276" w:rsidRPr="006D0571" w:rsidRDefault="00FC6276" w:rsidP="009C21C8">
      <w:pPr>
        <w:tabs>
          <w:tab w:val="left" w:pos="706"/>
          <w:tab w:val="left" w:pos="707"/>
        </w:tabs>
        <w:spacing w:after="0" w:line="240" w:lineRule="auto"/>
        <w:rPr>
          <w:rFonts w:asciiTheme="minorBidi" w:hAnsiTheme="minorBidi"/>
          <w:sz w:val="24"/>
          <w:szCs w:val="24"/>
        </w:rPr>
      </w:pPr>
      <w:r w:rsidRPr="006D0571">
        <w:rPr>
          <w:rFonts w:asciiTheme="minorBidi" w:hAnsiTheme="minorBidi"/>
          <w:sz w:val="24"/>
          <w:szCs w:val="24"/>
        </w:rPr>
        <w:t xml:space="preserve">This policy applies to disclosures from </w:t>
      </w:r>
      <w:r w:rsidR="00F63EE3" w:rsidRPr="006D0571">
        <w:rPr>
          <w:rFonts w:asciiTheme="minorBidi" w:hAnsiTheme="minorBidi"/>
          <w:sz w:val="24"/>
          <w:szCs w:val="24"/>
        </w:rPr>
        <w:t>employees</w:t>
      </w:r>
      <w:r w:rsidRPr="006D0571">
        <w:rPr>
          <w:rFonts w:asciiTheme="minorBidi" w:hAnsiTheme="minorBidi"/>
          <w:sz w:val="24"/>
          <w:szCs w:val="24"/>
        </w:rPr>
        <w:t xml:space="preserve">, but also sets out the </w:t>
      </w:r>
      <w:r w:rsidR="00891BC4" w:rsidRPr="006D0571">
        <w:rPr>
          <w:rFonts w:asciiTheme="minorBidi" w:hAnsiTheme="minorBidi"/>
          <w:sz w:val="24"/>
          <w:szCs w:val="24"/>
        </w:rPr>
        <w:t>school</w:t>
      </w:r>
      <w:r w:rsidR="001214DE">
        <w:rPr>
          <w:rFonts w:asciiTheme="minorBidi" w:hAnsiTheme="minorBidi"/>
          <w:sz w:val="24"/>
          <w:szCs w:val="24"/>
        </w:rPr>
        <w:t>/</w:t>
      </w:r>
      <w:r w:rsidR="00891BC4" w:rsidRPr="006D0571">
        <w:rPr>
          <w:rFonts w:asciiTheme="minorBidi" w:hAnsiTheme="minorBidi"/>
          <w:sz w:val="24"/>
          <w:szCs w:val="24"/>
        </w:rPr>
        <w:t xml:space="preserve"> academy</w:t>
      </w:r>
      <w:r w:rsidRPr="006D0571">
        <w:rPr>
          <w:rFonts w:asciiTheme="minorBidi" w:hAnsiTheme="minorBidi"/>
          <w:sz w:val="24"/>
          <w:szCs w:val="24"/>
        </w:rPr>
        <w:t xml:space="preserve">’s commitment to deal with disclosures from members of the public in the same way. </w:t>
      </w:r>
      <w:r w:rsidR="001214DE">
        <w:rPr>
          <w:rFonts w:asciiTheme="minorBidi" w:hAnsiTheme="minorBidi"/>
          <w:sz w:val="24"/>
          <w:szCs w:val="24"/>
        </w:rPr>
        <w:t xml:space="preserve"> </w:t>
      </w:r>
      <w:r w:rsidRPr="006D0571">
        <w:rPr>
          <w:rFonts w:asciiTheme="minorBidi" w:hAnsiTheme="minorBidi"/>
          <w:sz w:val="24"/>
          <w:szCs w:val="24"/>
        </w:rPr>
        <w:t xml:space="preserve">To this end, where this policy refers to a “whistleblower”, it refers to both </w:t>
      </w:r>
      <w:r w:rsidR="00CD3BE9" w:rsidRPr="006D0571">
        <w:rPr>
          <w:rFonts w:asciiTheme="minorBidi" w:hAnsiTheme="minorBidi"/>
          <w:sz w:val="24"/>
          <w:szCs w:val="24"/>
        </w:rPr>
        <w:t>employee</w:t>
      </w:r>
      <w:r w:rsidRPr="006D0571">
        <w:rPr>
          <w:rFonts w:asciiTheme="minorBidi" w:hAnsiTheme="minorBidi"/>
          <w:sz w:val="24"/>
          <w:szCs w:val="24"/>
        </w:rPr>
        <w:t>s and members of the public who make a disclosure.</w:t>
      </w:r>
      <w:r w:rsidR="001214DE">
        <w:rPr>
          <w:rFonts w:asciiTheme="minorBidi" w:hAnsiTheme="minorBidi"/>
          <w:sz w:val="24"/>
          <w:szCs w:val="24"/>
        </w:rPr>
        <w:t xml:space="preserve"> </w:t>
      </w:r>
      <w:r w:rsidRPr="006D0571">
        <w:rPr>
          <w:rFonts w:asciiTheme="minorBidi" w:hAnsiTheme="minorBidi"/>
          <w:sz w:val="24"/>
          <w:szCs w:val="24"/>
        </w:rPr>
        <w:t xml:space="preserve"> In this policy, receipt of any such information will simply be referred to as a “concern” or a “disclosure”.</w:t>
      </w:r>
    </w:p>
    <w:p w14:paraId="25BFEF46" w14:textId="77777777" w:rsidR="009C21C8" w:rsidRDefault="009C21C8" w:rsidP="009C21C8">
      <w:pPr>
        <w:tabs>
          <w:tab w:val="left" w:pos="859"/>
          <w:tab w:val="left" w:pos="861"/>
        </w:tabs>
        <w:spacing w:after="0" w:line="240" w:lineRule="auto"/>
        <w:rPr>
          <w:rFonts w:asciiTheme="minorBidi" w:hAnsiTheme="minorBidi"/>
          <w:sz w:val="24"/>
          <w:szCs w:val="24"/>
        </w:rPr>
      </w:pPr>
    </w:p>
    <w:p w14:paraId="20A1B2A4" w14:textId="657D9177" w:rsidR="00FC6276" w:rsidRPr="006D0571" w:rsidRDefault="00475F0F" w:rsidP="009C21C8">
      <w:pPr>
        <w:tabs>
          <w:tab w:val="left" w:pos="859"/>
          <w:tab w:val="left" w:pos="861"/>
        </w:tabs>
        <w:spacing w:after="0" w:line="240" w:lineRule="auto"/>
        <w:rPr>
          <w:rFonts w:asciiTheme="minorBidi" w:hAnsiTheme="minorBidi"/>
          <w:sz w:val="24"/>
          <w:szCs w:val="24"/>
        </w:rPr>
      </w:pPr>
      <w:r>
        <w:rPr>
          <w:rFonts w:asciiTheme="minorBidi" w:hAnsiTheme="minorBidi"/>
          <w:color w:val="000000"/>
          <w:sz w:val="24"/>
          <w:szCs w:val="24"/>
          <w:lang w:eastAsia="en-GB"/>
        </w:rPr>
        <w:t>South Somerset Partnership</w:t>
      </w:r>
      <w:r w:rsidR="00891BC4" w:rsidRPr="006D0571">
        <w:rPr>
          <w:rFonts w:asciiTheme="minorBidi" w:hAnsiTheme="minorBidi"/>
          <w:sz w:val="24"/>
          <w:szCs w:val="24"/>
        </w:rPr>
        <w:t xml:space="preserve"> School </w:t>
      </w:r>
      <w:r w:rsidR="00FC6276" w:rsidRPr="006D0571">
        <w:rPr>
          <w:rFonts w:asciiTheme="minorBidi" w:hAnsiTheme="minorBidi"/>
          <w:sz w:val="24"/>
          <w:szCs w:val="24"/>
        </w:rPr>
        <w:t>is committed to the highest possible standards of openness, probity</w:t>
      </w:r>
      <w:r w:rsidR="001214DE">
        <w:rPr>
          <w:rFonts w:asciiTheme="minorBidi" w:hAnsiTheme="minorBidi"/>
          <w:sz w:val="24"/>
          <w:szCs w:val="24"/>
        </w:rPr>
        <w:t>,</w:t>
      </w:r>
      <w:r w:rsidR="00FC6276" w:rsidRPr="006D0571">
        <w:rPr>
          <w:rFonts w:asciiTheme="minorBidi" w:hAnsiTheme="minorBidi"/>
          <w:sz w:val="24"/>
          <w:szCs w:val="24"/>
        </w:rPr>
        <w:t xml:space="preserve"> and accountability. </w:t>
      </w:r>
      <w:r w:rsidR="001214DE">
        <w:rPr>
          <w:rFonts w:asciiTheme="minorBidi" w:hAnsiTheme="minorBidi"/>
          <w:sz w:val="24"/>
          <w:szCs w:val="24"/>
        </w:rPr>
        <w:t xml:space="preserve"> </w:t>
      </w:r>
      <w:r w:rsidR="00FC6276" w:rsidRPr="006D0571">
        <w:rPr>
          <w:rFonts w:asciiTheme="minorBidi" w:hAnsiTheme="minorBidi"/>
          <w:sz w:val="24"/>
          <w:szCs w:val="24"/>
        </w:rPr>
        <w:t xml:space="preserve">In line with that commitment, we wish to encourage </w:t>
      </w:r>
      <w:r w:rsidR="00CD3BE9" w:rsidRPr="006D0571">
        <w:rPr>
          <w:rFonts w:asciiTheme="minorBidi" w:hAnsiTheme="minorBidi"/>
          <w:sz w:val="24"/>
          <w:szCs w:val="24"/>
        </w:rPr>
        <w:t xml:space="preserve">employees </w:t>
      </w:r>
      <w:r w:rsidR="00FC6276" w:rsidRPr="006D0571">
        <w:rPr>
          <w:rFonts w:asciiTheme="minorBidi" w:hAnsiTheme="minorBidi"/>
          <w:sz w:val="24"/>
          <w:szCs w:val="24"/>
        </w:rPr>
        <w:t xml:space="preserve">and members of the public, who have serious concerns about any aspect of the </w:t>
      </w:r>
      <w:r w:rsidR="00891BC4" w:rsidRPr="006D0571">
        <w:rPr>
          <w:rFonts w:asciiTheme="minorBidi" w:hAnsiTheme="minorBidi"/>
          <w:sz w:val="24"/>
          <w:szCs w:val="24"/>
        </w:rPr>
        <w:t>school</w:t>
      </w:r>
      <w:r w:rsidR="001214DE">
        <w:rPr>
          <w:rFonts w:asciiTheme="minorBidi" w:hAnsiTheme="minorBidi"/>
          <w:sz w:val="24"/>
          <w:szCs w:val="24"/>
        </w:rPr>
        <w:t>/</w:t>
      </w:r>
      <w:r w:rsidR="00684A70" w:rsidRPr="006D0571">
        <w:rPr>
          <w:rFonts w:asciiTheme="minorBidi" w:hAnsiTheme="minorBidi"/>
          <w:sz w:val="24"/>
          <w:szCs w:val="24"/>
        </w:rPr>
        <w:t>academy’s</w:t>
      </w:r>
      <w:r w:rsidR="00FC6276" w:rsidRPr="006D0571">
        <w:rPr>
          <w:rFonts w:asciiTheme="minorBidi" w:hAnsiTheme="minorBidi"/>
          <w:sz w:val="24"/>
          <w:szCs w:val="24"/>
        </w:rPr>
        <w:t xml:space="preserve"> work to come forward and voice those concerns.</w:t>
      </w:r>
    </w:p>
    <w:p w14:paraId="41D46C0A" w14:textId="77777777" w:rsidR="009C21C8" w:rsidRDefault="009C21C8" w:rsidP="009C21C8">
      <w:pPr>
        <w:tabs>
          <w:tab w:val="left" w:pos="859"/>
          <w:tab w:val="left" w:pos="861"/>
        </w:tabs>
        <w:spacing w:after="0" w:line="240" w:lineRule="auto"/>
        <w:rPr>
          <w:rFonts w:asciiTheme="minorBidi" w:hAnsiTheme="minorBidi"/>
          <w:sz w:val="24"/>
          <w:szCs w:val="24"/>
        </w:rPr>
      </w:pPr>
    </w:p>
    <w:p w14:paraId="764EF698" w14:textId="74C8ACC3" w:rsidR="00FC6276" w:rsidRPr="006D0571" w:rsidRDefault="009117EF"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 xml:space="preserve">Employees </w:t>
      </w:r>
      <w:r w:rsidR="00FC6276" w:rsidRPr="006D0571">
        <w:rPr>
          <w:rFonts w:asciiTheme="minorBidi" w:hAnsiTheme="minorBidi"/>
          <w:sz w:val="24"/>
          <w:szCs w:val="24"/>
        </w:rPr>
        <w:t xml:space="preserve">are often the first to realise that there may be something seriously wrong within the </w:t>
      </w:r>
      <w:r w:rsidR="00891BC4" w:rsidRPr="006D0571">
        <w:rPr>
          <w:rFonts w:asciiTheme="minorBidi" w:hAnsiTheme="minorBidi"/>
          <w:sz w:val="24"/>
          <w:szCs w:val="24"/>
        </w:rPr>
        <w:t>school</w:t>
      </w:r>
      <w:r w:rsidR="00FC6276" w:rsidRPr="006D0571">
        <w:rPr>
          <w:rFonts w:asciiTheme="minorBidi" w:hAnsiTheme="minorBidi"/>
          <w:sz w:val="24"/>
          <w:szCs w:val="24"/>
        </w:rPr>
        <w:t xml:space="preserve">. </w:t>
      </w:r>
      <w:r w:rsidR="001214DE">
        <w:rPr>
          <w:rFonts w:asciiTheme="minorBidi" w:hAnsiTheme="minorBidi"/>
          <w:sz w:val="24"/>
          <w:szCs w:val="24"/>
        </w:rPr>
        <w:t xml:space="preserve"> </w:t>
      </w:r>
      <w:r w:rsidR="00FC6276" w:rsidRPr="006D0571">
        <w:rPr>
          <w:rFonts w:asciiTheme="minorBidi" w:hAnsiTheme="minorBidi"/>
          <w:sz w:val="24"/>
          <w:szCs w:val="24"/>
        </w:rPr>
        <w:t xml:space="preserve">However, they may not express their concerns because they feel that speaking up would be disloyal to their colleagues or to the </w:t>
      </w:r>
      <w:r w:rsidR="00F30ACE" w:rsidRPr="006D0571">
        <w:rPr>
          <w:rFonts w:asciiTheme="minorBidi" w:hAnsiTheme="minorBidi"/>
          <w:sz w:val="24"/>
          <w:szCs w:val="24"/>
        </w:rPr>
        <w:t>s</w:t>
      </w:r>
      <w:r w:rsidR="00E704A1" w:rsidRPr="006D0571">
        <w:rPr>
          <w:rFonts w:asciiTheme="minorBidi" w:hAnsiTheme="minorBidi"/>
          <w:sz w:val="24"/>
          <w:szCs w:val="24"/>
        </w:rPr>
        <w:t>chool</w:t>
      </w:r>
      <w:r w:rsidR="001214DE">
        <w:rPr>
          <w:rFonts w:asciiTheme="minorBidi" w:hAnsiTheme="minorBidi"/>
          <w:sz w:val="24"/>
          <w:szCs w:val="24"/>
        </w:rPr>
        <w:t>/</w:t>
      </w:r>
      <w:r w:rsidR="00E704A1" w:rsidRPr="006D0571">
        <w:rPr>
          <w:rFonts w:asciiTheme="minorBidi" w:hAnsiTheme="minorBidi"/>
          <w:sz w:val="24"/>
          <w:szCs w:val="24"/>
        </w:rPr>
        <w:t xml:space="preserve"> academy</w:t>
      </w:r>
      <w:r w:rsidR="00FC6276" w:rsidRPr="006D0571">
        <w:rPr>
          <w:rFonts w:asciiTheme="minorBidi" w:hAnsiTheme="minorBidi"/>
          <w:sz w:val="24"/>
          <w:szCs w:val="24"/>
        </w:rPr>
        <w:t xml:space="preserve">. </w:t>
      </w:r>
      <w:r w:rsidR="001214DE">
        <w:rPr>
          <w:rFonts w:asciiTheme="minorBidi" w:hAnsiTheme="minorBidi"/>
          <w:sz w:val="24"/>
          <w:szCs w:val="24"/>
        </w:rPr>
        <w:t xml:space="preserve"> </w:t>
      </w:r>
      <w:r w:rsidR="00FC6276" w:rsidRPr="006D0571">
        <w:rPr>
          <w:rFonts w:asciiTheme="minorBidi" w:hAnsiTheme="minorBidi"/>
          <w:sz w:val="24"/>
          <w:szCs w:val="24"/>
        </w:rPr>
        <w:t xml:space="preserve">They may also fear harassment or victimisation. </w:t>
      </w:r>
      <w:r w:rsidR="001214DE">
        <w:rPr>
          <w:rFonts w:asciiTheme="minorBidi" w:hAnsiTheme="minorBidi"/>
          <w:sz w:val="24"/>
          <w:szCs w:val="24"/>
        </w:rPr>
        <w:t xml:space="preserve"> </w:t>
      </w:r>
      <w:r w:rsidR="00FC6276" w:rsidRPr="006D0571">
        <w:rPr>
          <w:rFonts w:asciiTheme="minorBidi" w:hAnsiTheme="minorBidi"/>
          <w:sz w:val="24"/>
          <w:szCs w:val="24"/>
        </w:rPr>
        <w:t>In these circumstances it may be easier to ignore the concern rather than report what may just be a suspicion of malpractice.</w:t>
      </w:r>
    </w:p>
    <w:p w14:paraId="0C8E2532" w14:textId="77777777" w:rsidR="009C21C8" w:rsidRDefault="009C21C8" w:rsidP="009C21C8">
      <w:pPr>
        <w:tabs>
          <w:tab w:val="left" w:pos="859"/>
          <w:tab w:val="left" w:pos="861"/>
        </w:tabs>
        <w:spacing w:after="0" w:line="240" w:lineRule="auto"/>
        <w:rPr>
          <w:rFonts w:asciiTheme="minorBidi" w:hAnsiTheme="minorBidi"/>
          <w:sz w:val="24"/>
          <w:szCs w:val="24"/>
        </w:rPr>
      </w:pPr>
    </w:p>
    <w:p w14:paraId="4E572E30" w14:textId="68FF612C" w:rsidR="00FC6276" w:rsidRPr="006D0571"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 xml:space="preserve">This policy is intended to encourage and enable individuals to raise concerns within the </w:t>
      </w:r>
      <w:r w:rsidR="00B20673" w:rsidRPr="006D0571">
        <w:rPr>
          <w:rFonts w:asciiTheme="minorBidi" w:hAnsiTheme="minorBidi"/>
          <w:sz w:val="24"/>
          <w:szCs w:val="24"/>
        </w:rPr>
        <w:t>s</w:t>
      </w:r>
      <w:r w:rsidR="00E704A1" w:rsidRPr="006D0571">
        <w:rPr>
          <w:rFonts w:asciiTheme="minorBidi" w:hAnsiTheme="minorBidi"/>
          <w:sz w:val="24"/>
          <w:szCs w:val="24"/>
        </w:rPr>
        <w:t>chool</w:t>
      </w:r>
      <w:r w:rsidRPr="006D0571">
        <w:rPr>
          <w:rFonts w:asciiTheme="minorBidi" w:hAnsiTheme="minorBidi"/>
          <w:sz w:val="24"/>
          <w:szCs w:val="24"/>
        </w:rPr>
        <w:t xml:space="preserve"> rather than overlooking a problem or 'blowing the whistle' outside. </w:t>
      </w:r>
      <w:r w:rsidR="001214DE">
        <w:rPr>
          <w:rFonts w:asciiTheme="minorBidi" w:hAnsiTheme="minorBidi"/>
          <w:sz w:val="24"/>
          <w:szCs w:val="24"/>
        </w:rPr>
        <w:t xml:space="preserve"> </w:t>
      </w:r>
      <w:r w:rsidRPr="006D0571">
        <w:rPr>
          <w:rFonts w:asciiTheme="minorBidi" w:hAnsiTheme="minorBidi"/>
          <w:sz w:val="24"/>
          <w:szCs w:val="24"/>
        </w:rPr>
        <w:t xml:space="preserve">The policy makes it clear that individuals can do so without fear of victimisation, subsequent </w:t>
      </w:r>
      <w:r w:rsidR="00CD3CF1" w:rsidRPr="006D0571">
        <w:rPr>
          <w:rFonts w:asciiTheme="minorBidi" w:hAnsiTheme="minorBidi"/>
          <w:sz w:val="24"/>
          <w:szCs w:val="24"/>
        </w:rPr>
        <w:t>discrimination,</w:t>
      </w:r>
      <w:r w:rsidRPr="006D0571">
        <w:rPr>
          <w:rFonts w:asciiTheme="minorBidi" w:hAnsiTheme="minorBidi"/>
          <w:sz w:val="24"/>
          <w:szCs w:val="24"/>
        </w:rPr>
        <w:t xml:space="preserve"> or disadvantage. </w:t>
      </w:r>
      <w:r w:rsidR="001214DE">
        <w:rPr>
          <w:rFonts w:asciiTheme="minorBidi" w:hAnsiTheme="minorBidi"/>
          <w:sz w:val="24"/>
          <w:szCs w:val="24"/>
        </w:rPr>
        <w:t xml:space="preserve"> </w:t>
      </w:r>
      <w:r w:rsidRPr="006D0571">
        <w:rPr>
          <w:rFonts w:asciiTheme="minorBidi" w:hAnsiTheme="minorBidi"/>
          <w:sz w:val="24"/>
          <w:szCs w:val="24"/>
        </w:rPr>
        <w:t xml:space="preserve">The </w:t>
      </w:r>
      <w:r w:rsidR="00B20673" w:rsidRPr="006D0571">
        <w:rPr>
          <w:rFonts w:asciiTheme="minorBidi" w:hAnsiTheme="minorBidi"/>
          <w:sz w:val="24"/>
          <w:szCs w:val="24"/>
        </w:rPr>
        <w:t>s</w:t>
      </w:r>
      <w:r w:rsidR="00E704A1" w:rsidRPr="006D0571">
        <w:rPr>
          <w:rFonts w:asciiTheme="minorBidi" w:hAnsiTheme="minorBidi"/>
          <w:sz w:val="24"/>
          <w:szCs w:val="24"/>
        </w:rPr>
        <w:t>chool</w:t>
      </w:r>
      <w:r w:rsidR="001214DE">
        <w:rPr>
          <w:rFonts w:asciiTheme="minorBidi" w:hAnsiTheme="minorBidi"/>
          <w:sz w:val="24"/>
          <w:szCs w:val="24"/>
        </w:rPr>
        <w:t>/</w:t>
      </w:r>
      <w:r w:rsidR="00E704A1" w:rsidRPr="006D0571">
        <w:rPr>
          <w:rFonts w:asciiTheme="minorBidi" w:hAnsiTheme="minorBidi"/>
          <w:sz w:val="24"/>
          <w:szCs w:val="24"/>
        </w:rPr>
        <w:t>academy</w:t>
      </w:r>
      <w:r w:rsidRPr="006D0571">
        <w:rPr>
          <w:rFonts w:asciiTheme="minorBidi" w:hAnsiTheme="minorBidi"/>
          <w:sz w:val="24"/>
          <w:szCs w:val="24"/>
        </w:rPr>
        <w:t xml:space="preserve"> is committed to listening to concerns, taking them seriously and ensuring that they are dealt with promptly and fairly.</w:t>
      </w:r>
    </w:p>
    <w:p w14:paraId="5BCC5B4C" w14:textId="77777777" w:rsidR="009C21C8" w:rsidRDefault="009C21C8" w:rsidP="009C21C8">
      <w:pPr>
        <w:tabs>
          <w:tab w:val="left" w:pos="859"/>
          <w:tab w:val="left" w:pos="861"/>
        </w:tabs>
        <w:spacing w:after="0" w:line="240" w:lineRule="auto"/>
        <w:rPr>
          <w:rFonts w:asciiTheme="minorBidi" w:hAnsiTheme="minorBidi"/>
          <w:sz w:val="24"/>
          <w:szCs w:val="24"/>
        </w:rPr>
      </w:pPr>
    </w:p>
    <w:p w14:paraId="5D01FE6F" w14:textId="270A34E2" w:rsidR="00FC6276" w:rsidRPr="006D0571"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 xml:space="preserve">The policy can also be used to raise concerns about suppliers and those providing services under a contract with the </w:t>
      </w:r>
      <w:r w:rsidR="00B20673" w:rsidRPr="006D0571">
        <w:rPr>
          <w:rFonts w:asciiTheme="minorBidi" w:hAnsiTheme="minorBidi"/>
          <w:sz w:val="24"/>
          <w:szCs w:val="24"/>
        </w:rPr>
        <w:t>s</w:t>
      </w:r>
      <w:r w:rsidR="00E704A1" w:rsidRPr="006D0571">
        <w:rPr>
          <w:rFonts w:asciiTheme="minorBidi" w:hAnsiTheme="minorBidi"/>
          <w:sz w:val="24"/>
          <w:szCs w:val="24"/>
        </w:rPr>
        <w:t>chool</w:t>
      </w:r>
      <w:r w:rsidRPr="006D0571">
        <w:rPr>
          <w:rFonts w:asciiTheme="minorBidi" w:hAnsiTheme="minorBidi"/>
          <w:sz w:val="24"/>
          <w:szCs w:val="24"/>
        </w:rPr>
        <w:t xml:space="preserve"> in their own premises</w:t>
      </w:r>
      <w:r w:rsidR="00EE0E89">
        <w:rPr>
          <w:rFonts w:asciiTheme="minorBidi" w:hAnsiTheme="minorBidi"/>
          <w:sz w:val="24"/>
          <w:szCs w:val="24"/>
        </w:rPr>
        <w:t>.</w:t>
      </w:r>
    </w:p>
    <w:p w14:paraId="1DB7F32C" w14:textId="77777777" w:rsidR="009C21C8" w:rsidRDefault="009C21C8" w:rsidP="009C21C8">
      <w:pPr>
        <w:tabs>
          <w:tab w:val="left" w:pos="859"/>
          <w:tab w:val="left" w:pos="861"/>
        </w:tabs>
        <w:spacing w:after="0" w:line="240" w:lineRule="auto"/>
        <w:rPr>
          <w:rFonts w:asciiTheme="minorBidi" w:hAnsiTheme="minorBidi"/>
          <w:sz w:val="24"/>
          <w:szCs w:val="24"/>
        </w:rPr>
      </w:pPr>
    </w:p>
    <w:p w14:paraId="308AC98C" w14:textId="417FA7A1" w:rsidR="00FC6276" w:rsidRPr="006D0571"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 xml:space="preserve">There is a Grievance Procedure in place for </w:t>
      </w:r>
      <w:r w:rsidR="000A2DD3" w:rsidRPr="006D0571">
        <w:rPr>
          <w:rFonts w:asciiTheme="minorBidi" w:hAnsiTheme="minorBidi"/>
          <w:sz w:val="24"/>
          <w:szCs w:val="24"/>
        </w:rPr>
        <w:t xml:space="preserve">employees </w:t>
      </w:r>
      <w:r w:rsidRPr="006D0571">
        <w:rPr>
          <w:rFonts w:asciiTheme="minorBidi" w:hAnsiTheme="minorBidi"/>
          <w:sz w:val="24"/>
          <w:szCs w:val="24"/>
        </w:rPr>
        <w:t xml:space="preserve">to raise a concern relating to their own employment. </w:t>
      </w:r>
      <w:r w:rsidR="001214DE">
        <w:rPr>
          <w:rFonts w:asciiTheme="minorBidi" w:hAnsiTheme="minorBidi"/>
          <w:sz w:val="24"/>
          <w:szCs w:val="24"/>
        </w:rPr>
        <w:t xml:space="preserve"> </w:t>
      </w:r>
      <w:r w:rsidRPr="006D0571">
        <w:rPr>
          <w:rFonts w:asciiTheme="minorBidi" w:hAnsiTheme="minorBidi"/>
          <w:sz w:val="24"/>
          <w:szCs w:val="24"/>
        </w:rPr>
        <w:t>The policy is based on the Department for Business Innovation &amp; Skills: Guidance for Employers and Code of Practice and has been discussed with the relevant trade unions and professional organisations and has their support.</w:t>
      </w:r>
    </w:p>
    <w:p w14:paraId="40F1D533" w14:textId="77777777" w:rsidR="009C21C8" w:rsidRDefault="009C21C8" w:rsidP="009C21C8">
      <w:pPr>
        <w:tabs>
          <w:tab w:val="left" w:pos="859"/>
          <w:tab w:val="left" w:pos="861"/>
        </w:tabs>
        <w:spacing w:after="0" w:line="240" w:lineRule="auto"/>
        <w:rPr>
          <w:rFonts w:asciiTheme="minorBidi" w:hAnsiTheme="minorBidi"/>
          <w:sz w:val="24"/>
          <w:szCs w:val="24"/>
        </w:rPr>
      </w:pPr>
    </w:p>
    <w:p w14:paraId="5762BA27" w14:textId="07084BE5" w:rsidR="00FC6276" w:rsidRPr="006D0571"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 xml:space="preserve">In addition to the </w:t>
      </w:r>
      <w:r w:rsidR="00EF0481" w:rsidRPr="006D0571">
        <w:rPr>
          <w:rFonts w:asciiTheme="minorBidi" w:hAnsiTheme="minorBidi"/>
          <w:sz w:val="24"/>
          <w:szCs w:val="24"/>
        </w:rPr>
        <w:t>school</w:t>
      </w:r>
      <w:r w:rsidR="00316366" w:rsidRPr="006D0571">
        <w:rPr>
          <w:rFonts w:asciiTheme="minorBidi" w:hAnsiTheme="minorBidi"/>
          <w:sz w:val="24"/>
          <w:szCs w:val="24"/>
        </w:rPr>
        <w:t>’s</w:t>
      </w:r>
      <w:r w:rsidRPr="006D0571">
        <w:rPr>
          <w:rFonts w:asciiTheme="minorBidi" w:hAnsiTheme="minorBidi"/>
          <w:sz w:val="24"/>
          <w:szCs w:val="24"/>
        </w:rPr>
        <w:t xml:space="preserve"> commitment to protect </w:t>
      </w:r>
      <w:r w:rsidR="00C144B5" w:rsidRPr="006D0571">
        <w:rPr>
          <w:rFonts w:asciiTheme="minorBidi" w:hAnsiTheme="minorBidi"/>
          <w:sz w:val="24"/>
          <w:szCs w:val="24"/>
        </w:rPr>
        <w:t xml:space="preserve">employees </w:t>
      </w:r>
      <w:r w:rsidRPr="006D0571">
        <w:rPr>
          <w:rFonts w:asciiTheme="minorBidi" w:hAnsiTheme="minorBidi"/>
          <w:sz w:val="24"/>
          <w:szCs w:val="24"/>
        </w:rPr>
        <w:t xml:space="preserve">who raise concerns, the Public Interest Disclosure Act 1998 provides a worker with potential protection from detriment and dismissal for making a ‘qualifying disclosure’. </w:t>
      </w:r>
      <w:r w:rsidR="001214DE">
        <w:rPr>
          <w:rFonts w:asciiTheme="minorBidi" w:hAnsiTheme="minorBidi"/>
          <w:sz w:val="24"/>
          <w:szCs w:val="24"/>
        </w:rPr>
        <w:t xml:space="preserve"> </w:t>
      </w:r>
      <w:r w:rsidRPr="006D0571">
        <w:rPr>
          <w:rFonts w:asciiTheme="minorBidi" w:hAnsiTheme="minorBidi"/>
          <w:sz w:val="24"/>
          <w:szCs w:val="24"/>
        </w:rPr>
        <w:t xml:space="preserve">The Act has rules for making a protected disclosure: </w:t>
      </w:r>
    </w:p>
    <w:p w14:paraId="70E5F95C" w14:textId="77777777" w:rsidR="009C21C8" w:rsidRDefault="009C21C8" w:rsidP="009C21C8">
      <w:pPr>
        <w:pStyle w:val="NoSpacing"/>
        <w:rPr>
          <w:rFonts w:asciiTheme="minorBidi" w:hAnsiTheme="minorBidi"/>
          <w:sz w:val="24"/>
          <w:szCs w:val="24"/>
        </w:rPr>
      </w:pPr>
    </w:p>
    <w:p w14:paraId="018C5026" w14:textId="177FF404"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 </w:t>
      </w:r>
      <w:r w:rsidR="001214DE">
        <w:rPr>
          <w:rFonts w:asciiTheme="minorBidi" w:hAnsiTheme="minorBidi"/>
          <w:sz w:val="24"/>
          <w:szCs w:val="24"/>
        </w:rPr>
        <w:tab/>
        <w:t>T</w:t>
      </w:r>
      <w:r w:rsidR="00316366" w:rsidRPr="006D0571">
        <w:rPr>
          <w:rFonts w:asciiTheme="minorBidi" w:hAnsiTheme="minorBidi"/>
          <w:sz w:val="24"/>
          <w:szCs w:val="24"/>
        </w:rPr>
        <w:t xml:space="preserve">he </w:t>
      </w:r>
      <w:r w:rsidR="00A271ED" w:rsidRPr="006D0571">
        <w:rPr>
          <w:rFonts w:asciiTheme="minorBidi" w:hAnsiTheme="minorBidi"/>
          <w:sz w:val="24"/>
          <w:szCs w:val="24"/>
        </w:rPr>
        <w:t>worker</w:t>
      </w:r>
      <w:r w:rsidRPr="006D0571">
        <w:rPr>
          <w:rFonts w:asciiTheme="minorBidi" w:hAnsiTheme="minorBidi"/>
          <w:sz w:val="24"/>
          <w:szCs w:val="24"/>
        </w:rPr>
        <w:t xml:space="preserve"> must reasonably believe the disclosure is in the public interest.</w:t>
      </w:r>
    </w:p>
    <w:p w14:paraId="7EEB7D72" w14:textId="0F5450E6"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 </w:t>
      </w:r>
      <w:r w:rsidR="001214DE">
        <w:rPr>
          <w:rFonts w:asciiTheme="minorBidi" w:hAnsiTheme="minorBidi"/>
          <w:sz w:val="24"/>
          <w:szCs w:val="24"/>
        </w:rPr>
        <w:tab/>
        <w:t>T</w:t>
      </w:r>
      <w:r w:rsidR="00316366" w:rsidRPr="006D0571">
        <w:rPr>
          <w:rFonts w:asciiTheme="minorBidi" w:hAnsiTheme="minorBidi"/>
          <w:sz w:val="24"/>
          <w:szCs w:val="24"/>
        </w:rPr>
        <w:t xml:space="preserve">he </w:t>
      </w:r>
      <w:r w:rsidR="00A271ED" w:rsidRPr="006D0571">
        <w:rPr>
          <w:rFonts w:asciiTheme="minorBidi" w:hAnsiTheme="minorBidi"/>
          <w:sz w:val="24"/>
          <w:szCs w:val="24"/>
        </w:rPr>
        <w:t>worker</w:t>
      </w:r>
      <w:r w:rsidRPr="006D0571">
        <w:rPr>
          <w:rFonts w:asciiTheme="minorBidi" w:hAnsiTheme="minorBidi"/>
          <w:sz w:val="24"/>
          <w:szCs w:val="24"/>
        </w:rPr>
        <w:t xml:space="preserve"> must believe it to be substantially true.</w:t>
      </w:r>
    </w:p>
    <w:p w14:paraId="2B386EBC" w14:textId="72FDDD46"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 </w:t>
      </w:r>
      <w:r w:rsidR="001214DE">
        <w:rPr>
          <w:rFonts w:asciiTheme="minorBidi" w:hAnsiTheme="minorBidi"/>
          <w:sz w:val="24"/>
          <w:szCs w:val="24"/>
        </w:rPr>
        <w:tab/>
        <w:t>T</w:t>
      </w:r>
      <w:r w:rsidR="00316366" w:rsidRPr="006D0571">
        <w:rPr>
          <w:rFonts w:asciiTheme="minorBidi" w:hAnsiTheme="minorBidi"/>
          <w:sz w:val="24"/>
          <w:szCs w:val="24"/>
        </w:rPr>
        <w:t xml:space="preserve">he </w:t>
      </w:r>
      <w:r w:rsidR="00A271ED" w:rsidRPr="006D0571">
        <w:rPr>
          <w:rFonts w:asciiTheme="minorBidi" w:hAnsiTheme="minorBidi"/>
          <w:sz w:val="24"/>
          <w:szCs w:val="24"/>
        </w:rPr>
        <w:t>worker</w:t>
      </w:r>
      <w:r w:rsidRPr="006D0571">
        <w:rPr>
          <w:rFonts w:asciiTheme="minorBidi" w:hAnsiTheme="minorBidi"/>
          <w:sz w:val="24"/>
          <w:szCs w:val="24"/>
        </w:rPr>
        <w:t xml:space="preserve"> must not act maliciously or make false allegations.</w:t>
      </w:r>
    </w:p>
    <w:p w14:paraId="2EFCEC1A" w14:textId="07F923B4"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 </w:t>
      </w:r>
      <w:r w:rsidR="001214DE">
        <w:rPr>
          <w:rFonts w:asciiTheme="minorBidi" w:hAnsiTheme="minorBidi"/>
          <w:sz w:val="24"/>
          <w:szCs w:val="24"/>
        </w:rPr>
        <w:tab/>
        <w:t>T</w:t>
      </w:r>
      <w:r w:rsidR="00316366" w:rsidRPr="006D0571">
        <w:rPr>
          <w:rFonts w:asciiTheme="minorBidi" w:hAnsiTheme="minorBidi"/>
          <w:sz w:val="24"/>
          <w:szCs w:val="24"/>
        </w:rPr>
        <w:t xml:space="preserve">he </w:t>
      </w:r>
      <w:r w:rsidR="00A271ED" w:rsidRPr="006D0571">
        <w:rPr>
          <w:rFonts w:asciiTheme="minorBidi" w:hAnsiTheme="minorBidi"/>
          <w:sz w:val="24"/>
          <w:szCs w:val="24"/>
        </w:rPr>
        <w:t>worker</w:t>
      </w:r>
      <w:r w:rsidRPr="006D0571">
        <w:rPr>
          <w:rFonts w:asciiTheme="minorBidi" w:hAnsiTheme="minorBidi"/>
          <w:sz w:val="24"/>
          <w:szCs w:val="24"/>
        </w:rPr>
        <w:t xml:space="preserve"> must not seek any personal gain.</w:t>
      </w:r>
    </w:p>
    <w:p w14:paraId="37FA7810" w14:textId="77777777" w:rsidR="00FC6276" w:rsidRPr="006D0571" w:rsidRDefault="00FC6276" w:rsidP="009C21C8">
      <w:pPr>
        <w:pStyle w:val="NoSpacing"/>
        <w:rPr>
          <w:rFonts w:asciiTheme="minorBidi" w:hAnsiTheme="minorBidi"/>
          <w:sz w:val="24"/>
          <w:szCs w:val="24"/>
        </w:rPr>
      </w:pPr>
    </w:p>
    <w:p w14:paraId="1EDCD6C1" w14:textId="18524153" w:rsidR="00FC6276" w:rsidRPr="006D0571"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A</w:t>
      </w:r>
      <w:r w:rsidR="00C144B5" w:rsidRPr="006D0571">
        <w:rPr>
          <w:rFonts w:asciiTheme="minorBidi" w:hAnsiTheme="minorBidi"/>
          <w:sz w:val="24"/>
          <w:szCs w:val="24"/>
        </w:rPr>
        <w:t>n</w:t>
      </w:r>
      <w:r w:rsidRPr="006D0571">
        <w:rPr>
          <w:rFonts w:asciiTheme="minorBidi" w:hAnsiTheme="minorBidi"/>
          <w:sz w:val="24"/>
          <w:szCs w:val="24"/>
        </w:rPr>
        <w:t xml:space="preserve"> </w:t>
      </w:r>
      <w:r w:rsidR="00C144B5" w:rsidRPr="006D0571">
        <w:rPr>
          <w:rFonts w:asciiTheme="minorBidi" w:hAnsiTheme="minorBidi"/>
          <w:sz w:val="24"/>
          <w:szCs w:val="24"/>
        </w:rPr>
        <w:t xml:space="preserve">employee </w:t>
      </w:r>
      <w:r w:rsidRPr="006D0571">
        <w:rPr>
          <w:rFonts w:asciiTheme="minorBidi" w:hAnsiTheme="minorBidi"/>
          <w:sz w:val="24"/>
          <w:szCs w:val="24"/>
        </w:rPr>
        <w:t xml:space="preserve">who raises a concern under this policy and reasonably believes the disclosure is in the public interest, will be protected from any claim of defamation by the </w:t>
      </w:r>
      <w:r w:rsidR="00E704A1" w:rsidRPr="006D0571">
        <w:rPr>
          <w:rFonts w:asciiTheme="minorBidi" w:hAnsiTheme="minorBidi"/>
          <w:sz w:val="24"/>
          <w:szCs w:val="24"/>
        </w:rPr>
        <w:t>school</w:t>
      </w:r>
      <w:r w:rsidR="001214DE">
        <w:rPr>
          <w:rFonts w:asciiTheme="minorBidi" w:hAnsiTheme="minorBidi"/>
          <w:sz w:val="24"/>
          <w:szCs w:val="24"/>
        </w:rPr>
        <w:t>/</w:t>
      </w:r>
      <w:r w:rsidR="00E704A1" w:rsidRPr="006D0571">
        <w:rPr>
          <w:rFonts w:asciiTheme="minorBidi" w:hAnsiTheme="minorBidi"/>
          <w:sz w:val="24"/>
          <w:szCs w:val="24"/>
        </w:rPr>
        <w:t>academy</w:t>
      </w:r>
      <w:r w:rsidRPr="006D0571">
        <w:rPr>
          <w:rFonts w:asciiTheme="minorBidi" w:hAnsiTheme="minorBidi"/>
          <w:sz w:val="24"/>
          <w:szCs w:val="24"/>
        </w:rPr>
        <w:t>’s insurance policy.</w:t>
      </w:r>
    </w:p>
    <w:p w14:paraId="20161497" w14:textId="77777777" w:rsidR="00D02507" w:rsidRPr="006D0571" w:rsidRDefault="00D02507" w:rsidP="009C21C8">
      <w:pPr>
        <w:tabs>
          <w:tab w:val="left" w:pos="859"/>
          <w:tab w:val="left" w:pos="861"/>
        </w:tabs>
        <w:spacing w:after="0" w:line="240" w:lineRule="auto"/>
        <w:rPr>
          <w:rFonts w:asciiTheme="minorBidi" w:hAnsiTheme="minorBidi"/>
          <w:sz w:val="24"/>
          <w:szCs w:val="24"/>
        </w:rPr>
      </w:pPr>
    </w:p>
    <w:p w14:paraId="192774E5" w14:textId="5F9E25AB" w:rsidR="00FC6276" w:rsidRPr="006D0571" w:rsidRDefault="00D02507" w:rsidP="009C21C8">
      <w:pPr>
        <w:pStyle w:val="NoSpacing"/>
        <w:rPr>
          <w:rFonts w:asciiTheme="minorBidi" w:hAnsiTheme="minorBidi"/>
          <w:b/>
          <w:bCs/>
          <w:sz w:val="24"/>
          <w:szCs w:val="24"/>
        </w:rPr>
      </w:pPr>
      <w:r w:rsidRPr="006D0571">
        <w:rPr>
          <w:rFonts w:asciiTheme="minorBidi" w:hAnsiTheme="minorBidi"/>
          <w:sz w:val="24"/>
          <w:szCs w:val="24"/>
        </w:rPr>
        <w:t>2.</w:t>
      </w:r>
      <w:r w:rsidR="00FC6276" w:rsidRPr="006D0571">
        <w:rPr>
          <w:rFonts w:asciiTheme="minorBidi" w:hAnsiTheme="minorBidi"/>
          <w:b/>
          <w:bCs/>
          <w:sz w:val="24"/>
          <w:szCs w:val="24"/>
        </w:rPr>
        <w:t xml:space="preserve"> </w:t>
      </w:r>
      <w:r w:rsidR="00FC6276" w:rsidRPr="006D0571">
        <w:rPr>
          <w:rFonts w:asciiTheme="minorBidi" w:hAnsiTheme="minorBidi"/>
          <w:b/>
          <w:bCs/>
          <w:sz w:val="24"/>
          <w:szCs w:val="24"/>
        </w:rPr>
        <w:tab/>
      </w:r>
      <w:bookmarkStart w:id="2" w:name="Aims"/>
      <w:r w:rsidR="00FC6276" w:rsidRPr="006D0571">
        <w:rPr>
          <w:rFonts w:asciiTheme="minorBidi" w:hAnsiTheme="minorBidi"/>
          <w:b/>
          <w:bCs/>
          <w:sz w:val="24"/>
          <w:szCs w:val="24"/>
        </w:rPr>
        <w:t>A</w:t>
      </w:r>
      <w:bookmarkEnd w:id="2"/>
      <w:r w:rsidR="00FC6276" w:rsidRPr="006D0571">
        <w:rPr>
          <w:rFonts w:asciiTheme="minorBidi" w:hAnsiTheme="minorBidi"/>
          <w:b/>
          <w:bCs/>
          <w:sz w:val="24"/>
          <w:szCs w:val="24"/>
        </w:rPr>
        <w:t>ims and Scope of the Policy</w:t>
      </w:r>
    </w:p>
    <w:p w14:paraId="19BC334F" w14:textId="77777777" w:rsidR="00FC6276" w:rsidRPr="006D0571" w:rsidRDefault="00FC6276" w:rsidP="009C21C8">
      <w:pPr>
        <w:pStyle w:val="NoSpacing"/>
        <w:rPr>
          <w:rFonts w:asciiTheme="minorBidi" w:hAnsiTheme="minorBidi"/>
          <w:sz w:val="24"/>
          <w:szCs w:val="24"/>
        </w:rPr>
      </w:pPr>
    </w:p>
    <w:p w14:paraId="6409276D" w14:textId="77777777" w:rsidR="00FC6276"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This policy aims to:</w:t>
      </w:r>
    </w:p>
    <w:p w14:paraId="1F2753D0" w14:textId="77777777" w:rsidR="009C21C8" w:rsidRPr="006D0571" w:rsidRDefault="009C21C8" w:rsidP="009C21C8">
      <w:pPr>
        <w:tabs>
          <w:tab w:val="left" w:pos="859"/>
          <w:tab w:val="left" w:pos="861"/>
        </w:tabs>
        <w:spacing w:after="0" w:line="240" w:lineRule="auto"/>
        <w:rPr>
          <w:rFonts w:asciiTheme="minorBidi" w:hAnsiTheme="minorBidi"/>
          <w:sz w:val="24"/>
          <w:szCs w:val="24"/>
        </w:rPr>
      </w:pPr>
    </w:p>
    <w:p w14:paraId="4E3A769C" w14:textId="6B49DE34" w:rsidR="00FC6276" w:rsidRPr="006D0571" w:rsidRDefault="009C21C8" w:rsidP="009C21C8">
      <w:pPr>
        <w:pStyle w:val="NoSpacing"/>
        <w:numPr>
          <w:ilvl w:val="0"/>
          <w:numId w:val="5"/>
        </w:numPr>
        <w:rPr>
          <w:rFonts w:asciiTheme="minorBidi" w:hAnsiTheme="minorBidi"/>
          <w:sz w:val="24"/>
          <w:szCs w:val="24"/>
        </w:rPr>
      </w:pPr>
      <w:r>
        <w:rPr>
          <w:rFonts w:asciiTheme="minorBidi" w:hAnsiTheme="minorBidi"/>
          <w:sz w:val="24"/>
          <w:szCs w:val="24"/>
        </w:rPr>
        <w:t>e</w:t>
      </w:r>
      <w:r w:rsidR="00FC6276" w:rsidRPr="006D0571">
        <w:rPr>
          <w:rFonts w:asciiTheme="minorBidi" w:hAnsiTheme="minorBidi"/>
          <w:sz w:val="24"/>
          <w:szCs w:val="24"/>
        </w:rPr>
        <w:t xml:space="preserve">ncourage </w:t>
      </w:r>
      <w:r w:rsidR="00C144B5" w:rsidRPr="006D0571">
        <w:rPr>
          <w:rFonts w:asciiTheme="minorBidi" w:hAnsiTheme="minorBidi"/>
          <w:sz w:val="24"/>
          <w:szCs w:val="24"/>
        </w:rPr>
        <w:t xml:space="preserve">employees </w:t>
      </w:r>
      <w:r w:rsidR="00FC6276" w:rsidRPr="006D0571">
        <w:rPr>
          <w:rFonts w:asciiTheme="minorBidi" w:hAnsiTheme="minorBidi"/>
          <w:sz w:val="24"/>
          <w:szCs w:val="24"/>
        </w:rPr>
        <w:t xml:space="preserve">and members of the public to feel confident in raising serious concerns and to question and act upon concerns about </w:t>
      </w:r>
      <w:proofErr w:type="gramStart"/>
      <w:r w:rsidR="00FC6276" w:rsidRPr="006D0571">
        <w:rPr>
          <w:rFonts w:asciiTheme="minorBidi" w:hAnsiTheme="minorBidi"/>
          <w:sz w:val="24"/>
          <w:szCs w:val="24"/>
        </w:rPr>
        <w:t>practice;</w:t>
      </w:r>
      <w:proofErr w:type="gramEnd"/>
    </w:p>
    <w:p w14:paraId="33E51BBC" w14:textId="6F327CA3" w:rsidR="00FC6276" w:rsidRPr="006D0571" w:rsidRDefault="009C21C8" w:rsidP="009C21C8">
      <w:pPr>
        <w:pStyle w:val="NoSpacing"/>
        <w:numPr>
          <w:ilvl w:val="0"/>
          <w:numId w:val="5"/>
        </w:numPr>
        <w:rPr>
          <w:rFonts w:asciiTheme="minorBidi" w:hAnsiTheme="minorBidi"/>
          <w:sz w:val="24"/>
          <w:szCs w:val="24"/>
        </w:rPr>
      </w:pPr>
      <w:r>
        <w:rPr>
          <w:rFonts w:asciiTheme="minorBidi" w:hAnsiTheme="minorBidi"/>
          <w:sz w:val="24"/>
          <w:szCs w:val="24"/>
        </w:rPr>
        <w:t>p</w:t>
      </w:r>
      <w:r w:rsidR="00FC6276" w:rsidRPr="006D0571">
        <w:rPr>
          <w:rFonts w:asciiTheme="minorBidi" w:hAnsiTheme="minorBidi"/>
          <w:sz w:val="24"/>
          <w:szCs w:val="24"/>
        </w:rPr>
        <w:t xml:space="preserve">rovide avenues for </w:t>
      </w:r>
      <w:r w:rsidR="00417BE8" w:rsidRPr="006D0571">
        <w:rPr>
          <w:rFonts w:asciiTheme="minorBidi" w:hAnsiTheme="minorBidi"/>
          <w:sz w:val="24"/>
          <w:szCs w:val="24"/>
        </w:rPr>
        <w:t xml:space="preserve">employees </w:t>
      </w:r>
      <w:r w:rsidR="00FC6276" w:rsidRPr="006D0571">
        <w:rPr>
          <w:rFonts w:asciiTheme="minorBidi" w:hAnsiTheme="minorBidi"/>
          <w:sz w:val="24"/>
          <w:szCs w:val="24"/>
        </w:rPr>
        <w:t xml:space="preserve">and members of the public to raise concerns and receive feedback on any action </w:t>
      </w:r>
      <w:proofErr w:type="gramStart"/>
      <w:r w:rsidR="00FC6276" w:rsidRPr="006D0571">
        <w:rPr>
          <w:rFonts w:asciiTheme="minorBidi" w:hAnsiTheme="minorBidi"/>
          <w:sz w:val="24"/>
          <w:szCs w:val="24"/>
        </w:rPr>
        <w:t>taken;</w:t>
      </w:r>
      <w:proofErr w:type="gramEnd"/>
    </w:p>
    <w:p w14:paraId="7765C5B3" w14:textId="1B021300" w:rsidR="00FC6276" w:rsidRPr="006D0571" w:rsidRDefault="009C21C8" w:rsidP="009C21C8">
      <w:pPr>
        <w:pStyle w:val="NoSpacing"/>
        <w:numPr>
          <w:ilvl w:val="0"/>
          <w:numId w:val="5"/>
        </w:numPr>
        <w:rPr>
          <w:rFonts w:asciiTheme="minorBidi" w:hAnsiTheme="minorBidi"/>
          <w:sz w:val="24"/>
          <w:szCs w:val="24"/>
        </w:rPr>
      </w:pPr>
      <w:r>
        <w:rPr>
          <w:rFonts w:asciiTheme="minorBidi" w:hAnsiTheme="minorBidi"/>
          <w:sz w:val="24"/>
          <w:szCs w:val="24"/>
        </w:rPr>
        <w:t>e</w:t>
      </w:r>
      <w:r w:rsidR="00FC6276" w:rsidRPr="006D0571">
        <w:rPr>
          <w:rFonts w:asciiTheme="minorBidi" w:hAnsiTheme="minorBidi"/>
          <w:sz w:val="24"/>
          <w:szCs w:val="24"/>
        </w:rPr>
        <w:t xml:space="preserve">nsure that </w:t>
      </w:r>
      <w:r w:rsidR="006F38A0" w:rsidRPr="006D0571">
        <w:rPr>
          <w:rFonts w:asciiTheme="minorBidi" w:hAnsiTheme="minorBidi"/>
          <w:sz w:val="24"/>
          <w:szCs w:val="24"/>
        </w:rPr>
        <w:t>emp</w:t>
      </w:r>
      <w:r w:rsidR="00421756" w:rsidRPr="006D0571">
        <w:rPr>
          <w:rFonts w:asciiTheme="minorBidi" w:hAnsiTheme="minorBidi"/>
          <w:sz w:val="24"/>
          <w:szCs w:val="24"/>
        </w:rPr>
        <w:t>loyees</w:t>
      </w:r>
      <w:r w:rsidR="006F38A0" w:rsidRPr="006D0571">
        <w:rPr>
          <w:rFonts w:asciiTheme="minorBidi" w:hAnsiTheme="minorBidi"/>
          <w:sz w:val="24"/>
          <w:szCs w:val="24"/>
        </w:rPr>
        <w:t xml:space="preserve"> </w:t>
      </w:r>
      <w:r w:rsidR="00FC6276" w:rsidRPr="006D0571">
        <w:rPr>
          <w:rFonts w:asciiTheme="minorBidi" w:hAnsiTheme="minorBidi"/>
          <w:sz w:val="24"/>
          <w:szCs w:val="24"/>
        </w:rPr>
        <w:t xml:space="preserve">and members of the public receive a response to concerns and that they are aware of how to pursue them if they are not </w:t>
      </w:r>
      <w:proofErr w:type="gramStart"/>
      <w:r w:rsidR="00FC6276" w:rsidRPr="006D0571">
        <w:rPr>
          <w:rFonts w:asciiTheme="minorBidi" w:hAnsiTheme="minorBidi"/>
          <w:sz w:val="24"/>
          <w:szCs w:val="24"/>
        </w:rPr>
        <w:t>satisfied;</w:t>
      </w:r>
      <w:proofErr w:type="gramEnd"/>
    </w:p>
    <w:p w14:paraId="165E4C08" w14:textId="026936E0" w:rsidR="00FC6276" w:rsidRPr="006D0571" w:rsidRDefault="009C21C8" w:rsidP="009C21C8">
      <w:pPr>
        <w:pStyle w:val="NoSpacing"/>
        <w:numPr>
          <w:ilvl w:val="0"/>
          <w:numId w:val="5"/>
        </w:numPr>
        <w:rPr>
          <w:rFonts w:asciiTheme="minorBidi" w:hAnsiTheme="minorBidi"/>
          <w:sz w:val="24"/>
          <w:szCs w:val="24"/>
        </w:rPr>
      </w:pPr>
      <w:r>
        <w:rPr>
          <w:rFonts w:asciiTheme="minorBidi" w:hAnsiTheme="minorBidi"/>
          <w:sz w:val="24"/>
          <w:szCs w:val="24"/>
        </w:rPr>
        <w:t>r</w:t>
      </w:r>
      <w:r w:rsidR="00FC6276" w:rsidRPr="006D0571">
        <w:rPr>
          <w:rFonts w:asciiTheme="minorBidi" w:hAnsiTheme="minorBidi"/>
          <w:sz w:val="24"/>
          <w:szCs w:val="24"/>
        </w:rPr>
        <w:t xml:space="preserve">eassure </w:t>
      </w:r>
      <w:r w:rsidR="00421756" w:rsidRPr="006D0571">
        <w:rPr>
          <w:rFonts w:asciiTheme="minorBidi" w:hAnsiTheme="minorBidi"/>
          <w:sz w:val="24"/>
          <w:szCs w:val="24"/>
        </w:rPr>
        <w:t xml:space="preserve">employees </w:t>
      </w:r>
      <w:r w:rsidR="00FC6276" w:rsidRPr="006D0571">
        <w:rPr>
          <w:rFonts w:asciiTheme="minorBidi" w:hAnsiTheme="minorBidi"/>
          <w:sz w:val="24"/>
          <w:szCs w:val="24"/>
        </w:rPr>
        <w:t xml:space="preserve">and members of the public that they will be protected from possible reprisals or victimisation if they have a reasonable belief that the disclosure made is in the public </w:t>
      </w:r>
      <w:proofErr w:type="gramStart"/>
      <w:r w:rsidR="00FC6276" w:rsidRPr="006D0571">
        <w:rPr>
          <w:rFonts w:asciiTheme="minorBidi" w:hAnsiTheme="minorBidi"/>
          <w:sz w:val="24"/>
          <w:szCs w:val="24"/>
        </w:rPr>
        <w:t>interest</w:t>
      </w:r>
      <w:r w:rsidR="001214DE">
        <w:rPr>
          <w:rFonts w:asciiTheme="minorBidi" w:hAnsiTheme="minorBidi"/>
          <w:sz w:val="24"/>
          <w:szCs w:val="24"/>
        </w:rPr>
        <w:t>;</w:t>
      </w:r>
      <w:proofErr w:type="gramEnd"/>
    </w:p>
    <w:p w14:paraId="3A9786E1" w14:textId="2D45968C" w:rsidR="00FC6276" w:rsidRPr="006D0571" w:rsidRDefault="009C21C8" w:rsidP="009C21C8">
      <w:pPr>
        <w:pStyle w:val="NoSpacing"/>
        <w:numPr>
          <w:ilvl w:val="0"/>
          <w:numId w:val="5"/>
        </w:numPr>
        <w:rPr>
          <w:rFonts w:asciiTheme="minorBidi" w:hAnsiTheme="minorBidi"/>
          <w:sz w:val="24"/>
          <w:szCs w:val="24"/>
        </w:rPr>
      </w:pPr>
      <w:r>
        <w:rPr>
          <w:rFonts w:asciiTheme="minorBidi" w:hAnsiTheme="minorBidi"/>
          <w:sz w:val="24"/>
          <w:szCs w:val="24"/>
        </w:rPr>
        <w:t>a</w:t>
      </w:r>
      <w:r w:rsidR="00FC6276" w:rsidRPr="006D0571">
        <w:rPr>
          <w:rFonts w:asciiTheme="minorBidi" w:hAnsiTheme="minorBidi"/>
          <w:sz w:val="24"/>
          <w:szCs w:val="24"/>
        </w:rPr>
        <w:t>ssist with deterrent and detection of wrongdoings.</w:t>
      </w:r>
    </w:p>
    <w:p w14:paraId="621E3383" w14:textId="77777777" w:rsidR="00FC6276" w:rsidRPr="006D0571" w:rsidRDefault="00FC6276" w:rsidP="009C21C8">
      <w:pPr>
        <w:pStyle w:val="NoSpacing"/>
        <w:rPr>
          <w:rFonts w:asciiTheme="minorBidi" w:hAnsiTheme="minorBidi"/>
          <w:sz w:val="24"/>
          <w:szCs w:val="24"/>
        </w:rPr>
      </w:pPr>
    </w:p>
    <w:p w14:paraId="3BAB1742" w14:textId="5FF70C0C" w:rsidR="00FC6276" w:rsidRDefault="00FC6276" w:rsidP="009C21C8">
      <w:pPr>
        <w:pStyle w:val="NoSpacing"/>
        <w:rPr>
          <w:rFonts w:asciiTheme="minorBidi" w:hAnsiTheme="minorBidi"/>
          <w:sz w:val="24"/>
          <w:szCs w:val="24"/>
        </w:rPr>
      </w:pPr>
      <w:r w:rsidRPr="006D0571">
        <w:rPr>
          <w:rFonts w:asciiTheme="minorBidi" w:hAnsiTheme="minorBidi"/>
          <w:sz w:val="24"/>
          <w:szCs w:val="24"/>
        </w:rPr>
        <w:t>This policy is intended to cover major concerns reasonably believed to be in the public interest:</w:t>
      </w:r>
    </w:p>
    <w:p w14:paraId="2B8C43B7" w14:textId="77777777" w:rsidR="00EC0DD5" w:rsidRDefault="00EC0DD5" w:rsidP="009C21C8">
      <w:pPr>
        <w:pStyle w:val="NoSpacing"/>
        <w:rPr>
          <w:rFonts w:asciiTheme="minorBidi" w:hAnsiTheme="minorBidi"/>
          <w:sz w:val="24"/>
          <w:szCs w:val="24"/>
        </w:rPr>
      </w:pPr>
    </w:p>
    <w:p w14:paraId="2C9C4C05" w14:textId="351CF2D0" w:rsidR="00EC0DD5" w:rsidRDefault="00EC0DD5" w:rsidP="00EC0DD5">
      <w:pPr>
        <w:pStyle w:val="NoSpacing"/>
        <w:rPr>
          <w:rFonts w:asciiTheme="minorBidi" w:hAnsiTheme="minorBidi"/>
          <w:b/>
          <w:bCs/>
          <w:sz w:val="24"/>
          <w:szCs w:val="24"/>
        </w:rPr>
      </w:pPr>
      <w:r>
        <w:rPr>
          <w:rFonts w:asciiTheme="minorBidi" w:hAnsiTheme="minorBidi"/>
          <w:b/>
          <w:bCs/>
          <w:sz w:val="24"/>
          <w:szCs w:val="24"/>
        </w:rPr>
        <w:t>Co</w:t>
      </w:r>
      <w:r w:rsidR="00E83231">
        <w:rPr>
          <w:rFonts w:asciiTheme="minorBidi" w:hAnsiTheme="minorBidi"/>
          <w:b/>
          <w:bCs/>
          <w:sz w:val="24"/>
          <w:szCs w:val="24"/>
        </w:rPr>
        <w:t>ncerns</w:t>
      </w:r>
      <w:r>
        <w:rPr>
          <w:rFonts w:asciiTheme="minorBidi" w:hAnsiTheme="minorBidi"/>
          <w:b/>
          <w:bCs/>
          <w:sz w:val="24"/>
          <w:szCs w:val="24"/>
        </w:rPr>
        <w:t xml:space="preserve"> </w:t>
      </w:r>
      <w:r w:rsidRPr="00181D62">
        <w:rPr>
          <w:rFonts w:asciiTheme="minorBidi" w:hAnsiTheme="minorBidi"/>
          <w:b/>
          <w:bCs/>
          <w:sz w:val="24"/>
          <w:szCs w:val="24"/>
        </w:rPr>
        <w:t xml:space="preserve">that </w:t>
      </w:r>
      <w:r w:rsidR="00B52AF9">
        <w:rPr>
          <w:rFonts w:asciiTheme="minorBidi" w:hAnsiTheme="minorBidi"/>
          <w:b/>
          <w:bCs/>
          <w:sz w:val="24"/>
          <w:szCs w:val="24"/>
        </w:rPr>
        <w:t>are not</w:t>
      </w:r>
      <w:r w:rsidRPr="00181D62">
        <w:rPr>
          <w:rFonts w:asciiTheme="minorBidi" w:hAnsiTheme="minorBidi"/>
          <w:b/>
          <w:bCs/>
          <w:sz w:val="24"/>
          <w:szCs w:val="24"/>
        </w:rPr>
        <w:t xml:space="preserve"> whistleblowing</w:t>
      </w:r>
    </w:p>
    <w:p w14:paraId="6B587997" w14:textId="77777777" w:rsidR="00EC0DD5" w:rsidRPr="00181D62" w:rsidRDefault="00EC0DD5" w:rsidP="00EC0DD5">
      <w:pPr>
        <w:pStyle w:val="NoSpacing"/>
        <w:rPr>
          <w:rFonts w:asciiTheme="minorBidi" w:hAnsiTheme="minorBidi"/>
          <w:b/>
          <w:bCs/>
          <w:sz w:val="24"/>
          <w:szCs w:val="24"/>
        </w:rPr>
      </w:pPr>
    </w:p>
    <w:p w14:paraId="031D15BD" w14:textId="5714E6D3" w:rsidR="00EC0DD5" w:rsidRDefault="00C65E90" w:rsidP="00EC0DD5">
      <w:pPr>
        <w:pStyle w:val="NoSpacing"/>
        <w:rPr>
          <w:rFonts w:asciiTheme="minorBidi" w:hAnsiTheme="minorBidi"/>
          <w:sz w:val="24"/>
          <w:szCs w:val="24"/>
        </w:rPr>
      </w:pPr>
      <w:r>
        <w:rPr>
          <w:rFonts w:asciiTheme="minorBidi" w:hAnsiTheme="minorBidi"/>
          <w:sz w:val="24"/>
          <w:szCs w:val="24"/>
        </w:rPr>
        <w:t>Workers</w:t>
      </w:r>
      <w:r w:rsidR="00EC0DD5" w:rsidRPr="00EC0DD5">
        <w:rPr>
          <w:rFonts w:asciiTheme="minorBidi" w:hAnsiTheme="minorBidi"/>
          <w:sz w:val="24"/>
          <w:szCs w:val="24"/>
        </w:rPr>
        <w:t xml:space="preserve"> are not protected by law if their purpose is to air personal grievances (e.g. bullying, harassment, discrimination) </w:t>
      </w:r>
      <w:r w:rsidR="00EC0DD5" w:rsidRPr="00EC0DD5">
        <w:rPr>
          <w:rFonts w:asciiTheme="minorBidi" w:hAnsiTheme="minorBidi"/>
          <w:b/>
          <w:bCs/>
          <w:sz w:val="24"/>
          <w:szCs w:val="24"/>
        </w:rPr>
        <w:t>unless</w:t>
      </w:r>
      <w:r w:rsidR="00EC0DD5" w:rsidRPr="00EC0DD5">
        <w:rPr>
          <w:rFonts w:asciiTheme="minorBidi" w:hAnsiTheme="minorBidi"/>
          <w:sz w:val="24"/>
          <w:szCs w:val="24"/>
        </w:rPr>
        <w:t xml:space="preserve"> the </w:t>
      </w:r>
      <w:r w:rsidR="00B52AF9" w:rsidRPr="00EC0DD5">
        <w:rPr>
          <w:rFonts w:asciiTheme="minorBidi" w:hAnsiTheme="minorBidi"/>
          <w:sz w:val="24"/>
          <w:szCs w:val="24"/>
        </w:rPr>
        <w:t>case</w:t>
      </w:r>
      <w:r w:rsidR="00EC0DD5" w:rsidRPr="00EC0DD5">
        <w:rPr>
          <w:rFonts w:asciiTheme="minorBidi" w:hAnsiTheme="minorBidi"/>
          <w:sz w:val="24"/>
          <w:szCs w:val="24"/>
        </w:rPr>
        <w:t xml:space="preserve"> is in the public interest.</w:t>
      </w:r>
      <w:r w:rsidR="00925666">
        <w:rPr>
          <w:rFonts w:asciiTheme="minorBidi" w:hAnsiTheme="minorBidi"/>
          <w:sz w:val="24"/>
          <w:szCs w:val="24"/>
        </w:rPr>
        <w:t xml:space="preserve">  </w:t>
      </w:r>
    </w:p>
    <w:p w14:paraId="244A1526" w14:textId="46296FA7" w:rsidR="00BB31F0" w:rsidRDefault="00BB31F0" w:rsidP="002A39D7">
      <w:pPr>
        <w:pStyle w:val="NoSpacing"/>
        <w:rPr>
          <w:rFonts w:asciiTheme="minorBidi" w:hAnsiTheme="minorBidi"/>
          <w:sz w:val="24"/>
          <w:szCs w:val="24"/>
        </w:rPr>
      </w:pPr>
      <w:r>
        <w:rPr>
          <w:rFonts w:asciiTheme="minorBidi" w:hAnsiTheme="minorBidi"/>
          <w:sz w:val="24"/>
          <w:szCs w:val="24"/>
        </w:rPr>
        <w:t>These type</w:t>
      </w:r>
      <w:r w:rsidR="00925666">
        <w:rPr>
          <w:rFonts w:asciiTheme="minorBidi" w:hAnsiTheme="minorBidi"/>
          <w:sz w:val="24"/>
          <w:szCs w:val="24"/>
        </w:rPr>
        <w:t>s</w:t>
      </w:r>
      <w:r>
        <w:rPr>
          <w:rFonts w:asciiTheme="minorBidi" w:hAnsiTheme="minorBidi"/>
          <w:sz w:val="24"/>
          <w:szCs w:val="24"/>
        </w:rPr>
        <w:t xml:space="preserve"> of </w:t>
      </w:r>
      <w:r w:rsidR="00E36A51">
        <w:rPr>
          <w:rFonts w:asciiTheme="minorBidi" w:hAnsiTheme="minorBidi"/>
          <w:sz w:val="24"/>
          <w:szCs w:val="24"/>
        </w:rPr>
        <w:t>concerns</w:t>
      </w:r>
      <w:r>
        <w:rPr>
          <w:rFonts w:asciiTheme="minorBidi" w:hAnsiTheme="minorBidi"/>
          <w:sz w:val="24"/>
          <w:szCs w:val="24"/>
        </w:rPr>
        <w:t xml:space="preserve"> should be </w:t>
      </w:r>
      <w:r w:rsidRPr="006D0571">
        <w:rPr>
          <w:rFonts w:asciiTheme="minorBidi" w:hAnsiTheme="minorBidi"/>
          <w:sz w:val="24"/>
          <w:szCs w:val="24"/>
        </w:rPr>
        <w:t>addressed by means of the school</w:t>
      </w:r>
      <w:r>
        <w:rPr>
          <w:rFonts w:asciiTheme="minorBidi" w:hAnsiTheme="minorBidi"/>
          <w:sz w:val="24"/>
          <w:szCs w:val="24"/>
        </w:rPr>
        <w:t>/</w:t>
      </w:r>
      <w:r w:rsidRPr="006D0571">
        <w:rPr>
          <w:rFonts w:asciiTheme="minorBidi" w:hAnsiTheme="minorBidi"/>
          <w:sz w:val="24"/>
          <w:szCs w:val="24"/>
        </w:rPr>
        <w:t xml:space="preserve">academy’s </w:t>
      </w:r>
      <w:r>
        <w:rPr>
          <w:rFonts w:asciiTheme="minorBidi" w:hAnsiTheme="minorBidi"/>
          <w:sz w:val="24"/>
          <w:szCs w:val="24"/>
        </w:rPr>
        <w:t>G</w:t>
      </w:r>
      <w:r w:rsidRPr="006D0571">
        <w:rPr>
          <w:rFonts w:asciiTheme="minorBidi" w:hAnsiTheme="minorBidi"/>
          <w:sz w:val="24"/>
          <w:szCs w:val="24"/>
        </w:rPr>
        <w:t xml:space="preserve">rievance </w:t>
      </w:r>
      <w:r>
        <w:rPr>
          <w:rFonts w:asciiTheme="minorBidi" w:hAnsiTheme="minorBidi"/>
          <w:sz w:val="24"/>
          <w:szCs w:val="24"/>
        </w:rPr>
        <w:t>P</w:t>
      </w:r>
      <w:r w:rsidRPr="006D0571">
        <w:rPr>
          <w:rFonts w:asciiTheme="minorBidi" w:hAnsiTheme="minorBidi"/>
          <w:sz w:val="24"/>
          <w:szCs w:val="24"/>
        </w:rPr>
        <w:t>rocedure</w:t>
      </w:r>
      <w:r w:rsidR="00925666">
        <w:rPr>
          <w:rFonts w:asciiTheme="minorBidi" w:hAnsiTheme="minorBidi"/>
          <w:sz w:val="24"/>
          <w:szCs w:val="24"/>
        </w:rPr>
        <w:t xml:space="preserve">. </w:t>
      </w:r>
      <w:r w:rsidRPr="006D0571">
        <w:rPr>
          <w:rFonts w:asciiTheme="minorBidi" w:hAnsiTheme="minorBidi"/>
          <w:sz w:val="24"/>
          <w:szCs w:val="24"/>
        </w:rPr>
        <w:t xml:space="preserve"> </w:t>
      </w:r>
      <w:r w:rsidR="00E36A51">
        <w:rPr>
          <w:rFonts w:asciiTheme="minorBidi" w:hAnsiTheme="minorBidi"/>
          <w:sz w:val="24"/>
          <w:szCs w:val="24"/>
        </w:rPr>
        <w:t>T</w:t>
      </w:r>
      <w:r w:rsidR="002A39D7">
        <w:rPr>
          <w:rFonts w:asciiTheme="minorBidi" w:hAnsiTheme="minorBidi"/>
          <w:sz w:val="24"/>
          <w:szCs w:val="24"/>
        </w:rPr>
        <w:t>he</w:t>
      </w:r>
      <w:r w:rsidR="002A39D7" w:rsidRPr="006D0571">
        <w:rPr>
          <w:rFonts w:asciiTheme="minorBidi" w:hAnsiTheme="minorBidi"/>
          <w:sz w:val="24"/>
          <w:szCs w:val="24"/>
        </w:rPr>
        <w:t xml:space="preserve"> </w:t>
      </w:r>
      <w:r w:rsidR="002A39D7">
        <w:rPr>
          <w:rFonts w:asciiTheme="minorBidi" w:hAnsiTheme="minorBidi"/>
          <w:sz w:val="24"/>
          <w:szCs w:val="24"/>
        </w:rPr>
        <w:t>W</w:t>
      </w:r>
      <w:r w:rsidR="002A39D7" w:rsidRPr="006D0571">
        <w:rPr>
          <w:rFonts w:asciiTheme="minorBidi" w:hAnsiTheme="minorBidi"/>
          <w:sz w:val="24"/>
          <w:szCs w:val="24"/>
        </w:rPr>
        <w:t xml:space="preserve">histleblowing </w:t>
      </w:r>
      <w:r w:rsidR="002A39D7">
        <w:rPr>
          <w:rFonts w:asciiTheme="minorBidi" w:hAnsiTheme="minorBidi"/>
          <w:sz w:val="24"/>
          <w:szCs w:val="24"/>
        </w:rPr>
        <w:t>P</w:t>
      </w:r>
      <w:r w:rsidR="002A39D7" w:rsidRPr="006D0571">
        <w:rPr>
          <w:rFonts w:asciiTheme="minorBidi" w:hAnsiTheme="minorBidi"/>
          <w:sz w:val="24"/>
          <w:szCs w:val="24"/>
        </w:rPr>
        <w:t>rocedure cannot be used as an alternative to the school</w:t>
      </w:r>
      <w:r w:rsidR="002A39D7">
        <w:rPr>
          <w:rFonts w:asciiTheme="minorBidi" w:hAnsiTheme="minorBidi"/>
          <w:sz w:val="24"/>
          <w:szCs w:val="24"/>
        </w:rPr>
        <w:t>’s</w:t>
      </w:r>
      <w:r w:rsidR="002A39D7" w:rsidRPr="006D0571">
        <w:rPr>
          <w:rFonts w:asciiTheme="minorBidi" w:hAnsiTheme="minorBidi"/>
          <w:sz w:val="24"/>
          <w:szCs w:val="24"/>
        </w:rPr>
        <w:t xml:space="preserve"> </w:t>
      </w:r>
      <w:r w:rsidR="002A39D7">
        <w:rPr>
          <w:rFonts w:asciiTheme="minorBidi" w:hAnsiTheme="minorBidi"/>
          <w:sz w:val="24"/>
          <w:szCs w:val="24"/>
        </w:rPr>
        <w:t>G</w:t>
      </w:r>
      <w:r w:rsidR="002A39D7" w:rsidRPr="006D0571">
        <w:rPr>
          <w:rFonts w:asciiTheme="minorBidi" w:hAnsiTheme="minorBidi"/>
          <w:sz w:val="24"/>
          <w:szCs w:val="24"/>
        </w:rPr>
        <w:t xml:space="preserve">rievance or </w:t>
      </w:r>
      <w:r w:rsidR="002A39D7">
        <w:rPr>
          <w:rFonts w:asciiTheme="minorBidi" w:hAnsiTheme="minorBidi"/>
          <w:sz w:val="24"/>
          <w:szCs w:val="24"/>
        </w:rPr>
        <w:t>S</w:t>
      </w:r>
      <w:r w:rsidR="002A39D7" w:rsidRPr="006D0571">
        <w:rPr>
          <w:rFonts w:asciiTheme="minorBidi" w:hAnsiTheme="minorBidi"/>
          <w:sz w:val="24"/>
          <w:szCs w:val="24"/>
        </w:rPr>
        <w:t>afeguarding policy and procedures.</w:t>
      </w:r>
      <w:r>
        <w:rPr>
          <w:rFonts w:asciiTheme="minorBidi" w:hAnsiTheme="minorBidi"/>
          <w:sz w:val="24"/>
          <w:szCs w:val="24"/>
        </w:rPr>
        <w:t xml:space="preserve"> </w:t>
      </w:r>
      <w:r w:rsidR="00E36A51">
        <w:rPr>
          <w:rFonts w:asciiTheme="minorBidi" w:hAnsiTheme="minorBidi"/>
          <w:sz w:val="24"/>
          <w:szCs w:val="24"/>
        </w:rPr>
        <w:t>T</w:t>
      </w:r>
      <w:r>
        <w:rPr>
          <w:rFonts w:asciiTheme="minorBidi" w:hAnsiTheme="minorBidi"/>
          <w:sz w:val="24"/>
          <w:szCs w:val="24"/>
        </w:rPr>
        <w:t xml:space="preserve">he </w:t>
      </w:r>
      <w:r w:rsidR="00E36A51">
        <w:rPr>
          <w:rFonts w:asciiTheme="minorBidi" w:hAnsiTheme="minorBidi"/>
          <w:sz w:val="24"/>
          <w:szCs w:val="24"/>
        </w:rPr>
        <w:t>concern</w:t>
      </w:r>
      <w:r>
        <w:rPr>
          <w:rFonts w:asciiTheme="minorBidi" w:hAnsiTheme="minorBidi"/>
          <w:sz w:val="24"/>
          <w:szCs w:val="24"/>
        </w:rPr>
        <w:t xml:space="preserve"> should</w:t>
      </w:r>
      <w:r w:rsidR="002A39D7" w:rsidRPr="006D0571">
        <w:rPr>
          <w:rFonts w:asciiTheme="minorBidi" w:hAnsiTheme="minorBidi"/>
          <w:sz w:val="24"/>
          <w:szCs w:val="24"/>
        </w:rPr>
        <w:t xml:space="preserve"> </w:t>
      </w:r>
      <w:r w:rsidRPr="006D0571">
        <w:rPr>
          <w:rFonts w:asciiTheme="minorBidi" w:hAnsiTheme="minorBidi"/>
          <w:sz w:val="24"/>
          <w:szCs w:val="24"/>
        </w:rPr>
        <w:t>involve</w:t>
      </w:r>
      <w:r w:rsidR="002A39D7" w:rsidRPr="006D0571">
        <w:rPr>
          <w:rFonts w:asciiTheme="minorBidi" w:hAnsiTheme="minorBidi"/>
          <w:sz w:val="24"/>
          <w:szCs w:val="24"/>
        </w:rPr>
        <w:t xml:space="preserve"> resent a risk to others, such as customers, taxpayers, or the environment.</w:t>
      </w:r>
      <w:r w:rsidR="002A39D7">
        <w:rPr>
          <w:rFonts w:asciiTheme="minorBidi" w:hAnsiTheme="minorBidi"/>
          <w:sz w:val="24"/>
          <w:szCs w:val="24"/>
        </w:rPr>
        <w:t xml:space="preserve">  </w:t>
      </w:r>
    </w:p>
    <w:p w14:paraId="42D9CAAE" w14:textId="77777777" w:rsidR="00BB31F0" w:rsidRDefault="00BB31F0" w:rsidP="002A39D7">
      <w:pPr>
        <w:pStyle w:val="NoSpacing"/>
        <w:rPr>
          <w:rFonts w:asciiTheme="minorBidi" w:hAnsiTheme="minorBidi"/>
          <w:sz w:val="24"/>
          <w:szCs w:val="24"/>
        </w:rPr>
      </w:pPr>
    </w:p>
    <w:p w14:paraId="04823DED" w14:textId="2F04E4DD" w:rsidR="001F2D6A" w:rsidRDefault="00EC0DD5" w:rsidP="009C21C8">
      <w:pPr>
        <w:pStyle w:val="NoSpacing"/>
        <w:rPr>
          <w:rFonts w:asciiTheme="minorBidi" w:hAnsiTheme="minorBidi"/>
          <w:b/>
          <w:bCs/>
          <w:sz w:val="24"/>
          <w:szCs w:val="24"/>
        </w:rPr>
      </w:pPr>
      <w:r>
        <w:rPr>
          <w:rFonts w:asciiTheme="minorBidi" w:hAnsiTheme="minorBidi"/>
          <w:b/>
          <w:bCs/>
          <w:sz w:val="24"/>
          <w:szCs w:val="24"/>
        </w:rPr>
        <w:t>Co</w:t>
      </w:r>
      <w:r w:rsidR="00E83231">
        <w:rPr>
          <w:rFonts w:asciiTheme="minorBidi" w:hAnsiTheme="minorBidi"/>
          <w:b/>
          <w:bCs/>
          <w:sz w:val="24"/>
          <w:szCs w:val="24"/>
        </w:rPr>
        <w:t>ncerns</w:t>
      </w:r>
      <w:r>
        <w:rPr>
          <w:rFonts w:asciiTheme="minorBidi" w:hAnsiTheme="minorBidi"/>
          <w:b/>
          <w:bCs/>
          <w:sz w:val="24"/>
          <w:szCs w:val="24"/>
        </w:rPr>
        <w:t xml:space="preserve"> that are</w:t>
      </w:r>
      <w:r w:rsidR="00FE2ECC" w:rsidRPr="00181D62">
        <w:rPr>
          <w:rFonts w:asciiTheme="minorBidi" w:hAnsiTheme="minorBidi"/>
          <w:b/>
          <w:bCs/>
          <w:sz w:val="24"/>
          <w:szCs w:val="24"/>
        </w:rPr>
        <w:t xml:space="preserve"> Whistleblowing </w:t>
      </w:r>
    </w:p>
    <w:p w14:paraId="3C22C045" w14:textId="77777777" w:rsidR="00925666" w:rsidRDefault="00925666" w:rsidP="009C21C8">
      <w:pPr>
        <w:pStyle w:val="NoSpacing"/>
        <w:rPr>
          <w:rFonts w:asciiTheme="minorBidi" w:hAnsiTheme="minorBidi"/>
          <w:b/>
          <w:bCs/>
          <w:sz w:val="24"/>
          <w:szCs w:val="24"/>
        </w:rPr>
      </w:pPr>
    </w:p>
    <w:p w14:paraId="2A9BCAF8" w14:textId="41DD1164" w:rsidR="001F2D6A" w:rsidRDefault="001638A3" w:rsidP="001F2D6A">
      <w:pPr>
        <w:pStyle w:val="NoSpacing"/>
        <w:rPr>
          <w:rFonts w:asciiTheme="minorBidi" w:hAnsiTheme="minorBidi"/>
          <w:sz w:val="24"/>
          <w:szCs w:val="24"/>
        </w:rPr>
      </w:pPr>
      <w:r>
        <w:rPr>
          <w:rFonts w:asciiTheme="minorBidi" w:hAnsiTheme="minorBidi"/>
          <w:sz w:val="24"/>
          <w:szCs w:val="24"/>
        </w:rPr>
        <w:t>T</w:t>
      </w:r>
      <w:r w:rsidR="001F2D6A" w:rsidRPr="001F2D6A">
        <w:rPr>
          <w:rFonts w:asciiTheme="minorBidi" w:hAnsiTheme="minorBidi"/>
          <w:sz w:val="24"/>
          <w:szCs w:val="24"/>
        </w:rPr>
        <w:t xml:space="preserve">he </w:t>
      </w:r>
      <w:r>
        <w:rPr>
          <w:rFonts w:asciiTheme="minorBidi" w:hAnsiTheme="minorBidi"/>
          <w:sz w:val="24"/>
          <w:szCs w:val="24"/>
        </w:rPr>
        <w:t>co</w:t>
      </w:r>
      <w:r w:rsidR="00BB5154">
        <w:rPr>
          <w:rFonts w:asciiTheme="minorBidi" w:hAnsiTheme="minorBidi"/>
          <w:sz w:val="24"/>
          <w:szCs w:val="24"/>
        </w:rPr>
        <w:t>ncern</w:t>
      </w:r>
      <w:r w:rsidR="001F2D6A" w:rsidRPr="001F2D6A">
        <w:rPr>
          <w:rFonts w:asciiTheme="minorBidi" w:hAnsiTheme="minorBidi"/>
          <w:sz w:val="24"/>
          <w:szCs w:val="24"/>
        </w:rPr>
        <w:t xml:space="preserve"> must:</w:t>
      </w:r>
    </w:p>
    <w:p w14:paraId="01DDD3F8" w14:textId="77777777" w:rsidR="008B1022" w:rsidRPr="001F2D6A" w:rsidRDefault="008B1022" w:rsidP="001F2D6A">
      <w:pPr>
        <w:pStyle w:val="NoSpacing"/>
        <w:rPr>
          <w:rFonts w:asciiTheme="minorBidi" w:hAnsiTheme="minorBidi"/>
          <w:sz w:val="24"/>
          <w:szCs w:val="24"/>
        </w:rPr>
      </w:pPr>
    </w:p>
    <w:p w14:paraId="35C6676F" w14:textId="2FA7FEDD" w:rsidR="001F2D6A" w:rsidRPr="001F2D6A" w:rsidRDefault="008B1022" w:rsidP="00C50EDC">
      <w:pPr>
        <w:pStyle w:val="NoSpacing"/>
        <w:numPr>
          <w:ilvl w:val="0"/>
          <w:numId w:val="27"/>
        </w:numPr>
        <w:tabs>
          <w:tab w:val="clear" w:pos="720"/>
          <w:tab w:val="num" w:pos="360"/>
        </w:tabs>
        <w:ind w:left="360"/>
        <w:rPr>
          <w:rFonts w:asciiTheme="minorBidi" w:hAnsiTheme="minorBidi"/>
          <w:sz w:val="24"/>
          <w:szCs w:val="24"/>
        </w:rPr>
      </w:pPr>
      <w:r>
        <w:rPr>
          <w:rFonts w:asciiTheme="minorBidi" w:hAnsiTheme="minorBidi"/>
          <w:sz w:val="24"/>
          <w:szCs w:val="24"/>
        </w:rPr>
        <w:t>r</w:t>
      </w:r>
      <w:r w:rsidR="001F2D6A" w:rsidRPr="001F2D6A">
        <w:rPr>
          <w:rFonts w:asciiTheme="minorBidi" w:hAnsiTheme="minorBidi"/>
          <w:sz w:val="24"/>
          <w:szCs w:val="24"/>
        </w:rPr>
        <w:t xml:space="preserve">aise a genuine concern relating to suspected, or actual, wrongdoing or dangers at </w:t>
      </w:r>
      <w:proofErr w:type="gramStart"/>
      <w:r w:rsidR="001F2D6A" w:rsidRPr="001F2D6A">
        <w:rPr>
          <w:rFonts w:asciiTheme="minorBidi" w:hAnsiTheme="minorBidi"/>
          <w:sz w:val="24"/>
          <w:szCs w:val="24"/>
        </w:rPr>
        <w:t>work</w:t>
      </w:r>
      <w:r>
        <w:rPr>
          <w:rFonts w:asciiTheme="minorBidi" w:hAnsiTheme="minorBidi"/>
          <w:sz w:val="24"/>
          <w:szCs w:val="24"/>
        </w:rPr>
        <w:t>;</w:t>
      </w:r>
      <w:proofErr w:type="gramEnd"/>
    </w:p>
    <w:p w14:paraId="177AD0EA" w14:textId="501379D3" w:rsidR="001F2D6A" w:rsidRPr="001F2D6A" w:rsidRDefault="008B1022" w:rsidP="00C50EDC">
      <w:pPr>
        <w:pStyle w:val="NoSpacing"/>
        <w:numPr>
          <w:ilvl w:val="0"/>
          <w:numId w:val="27"/>
        </w:numPr>
        <w:tabs>
          <w:tab w:val="clear" w:pos="720"/>
          <w:tab w:val="num" w:pos="360"/>
        </w:tabs>
        <w:ind w:hanging="720"/>
        <w:rPr>
          <w:rFonts w:asciiTheme="minorBidi" w:hAnsiTheme="minorBidi"/>
          <w:sz w:val="24"/>
          <w:szCs w:val="24"/>
        </w:rPr>
      </w:pPr>
      <w:r>
        <w:rPr>
          <w:rFonts w:asciiTheme="minorBidi" w:hAnsiTheme="minorBidi"/>
          <w:sz w:val="24"/>
          <w:szCs w:val="24"/>
        </w:rPr>
        <w:t>b</w:t>
      </w:r>
      <w:r w:rsidR="001F2D6A" w:rsidRPr="001F2D6A">
        <w:rPr>
          <w:rFonts w:asciiTheme="minorBidi" w:hAnsiTheme="minorBidi"/>
          <w:sz w:val="24"/>
          <w:szCs w:val="24"/>
        </w:rPr>
        <w:t xml:space="preserve">e made in good </w:t>
      </w:r>
      <w:proofErr w:type="gramStart"/>
      <w:r w:rsidR="001F2D6A" w:rsidRPr="001F2D6A">
        <w:rPr>
          <w:rFonts w:asciiTheme="minorBidi" w:hAnsiTheme="minorBidi"/>
          <w:sz w:val="24"/>
          <w:szCs w:val="24"/>
        </w:rPr>
        <w:t>faith</w:t>
      </w:r>
      <w:r>
        <w:rPr>
          <w:rFonts w:asciiTheme="minorBidi" w:hAnsiTheme="minorBidi"/>
          <w:sz w:val="24"/>
          <w:szCs w:val="24"/>
        </w:rPr>
        <w:t>;</w:t>
      </w:r>
      <w:proofErr w:type="gramEnd"/>
    </w:p>
    <w:p w14:paraId="5DAD4E57" w14:textId="1CC174E9" w:rsidR="001F2D6A" w:rsidRDefault="008B1022" w:rsidP="00C50EDC">
      <w:pPr>
        <w:pStyle w:val="NoSpacing"/>
        <w:numPr>
          <w:ilvl w:val="0"/>
          <w:numId w:val="27"/>
        </w:numPr>
        <w:tabs>
          <w:tab w:val="clear" w:pos="720"/>
          <w:tab w:val="num" w:pos="360"/>
        </w:tabs>
        <w:ind w:hanging="720"/>
        <w:rPr>
          <w:rFonts w:asciiTheme="minorBidi" w:hAnsiTheme="minorBidi"/>
          <w:sz w:val="24"/>
          <w:szCs w:val="24"/>
        </w:rPr>
      </w:pPr>
      <w:r>
        <w:rPr>
          <w:rFonts w:asciiTheme="minorBidi" w:hAnsiTheme="minorBidi"/>
          <w:sz w:val="24"/>
          <w:szCs w:val="24"/>
        </w:rPr>
        <w:t>b</w:t>
      </w:r>
      <w:r w:rsidR="001F2D6A" w:rsidRPr="001F2D6A">
        <w:rPr>
          <w:rFonts w:asciiTheme="minorBidi" w:hAnsiTheme="minorBidi"/>
          <w:sz w:val="24"/>
          <w:szCs w:val="24"/>
        </w:rPr>
        <w:t>e in the public interest.</w:t>
      </w:r>
    </w:p>
    <w:p w14:paraId="7616DE7A" w14:textId="77777777" w:rsidR="001638A3" w:rsidRPr="001F2D6A" w:rsidRDefault="001638A3" w:rsidP="00181D62">
      <w:pPr>
        <w:pStyle w:val="NoSpacing"/>
        <w:ind w:left="720"/>
        <w:rPr>
          <w:rFonts w:asciiTheme="minorBidi" w:hAnsiTheme="minorBidi"/>
          <w:sz w:val="24"/>
          <w:szCs w:val="24"/>
        </w:rPr>
      </w:pPr>
    </w:p>
    <w:p w14:paraId="5CA33552" w14:textId="127EC328" w:rsidR="001F2D6A" w:rsidRDefault="001F2D6A" w:rsidP="001F2D6A">
      <w:pPr>
        <w:pStyle w:val="NoSpacing"/>
        <w:rPr>
          <w:rFonts w:asciiTheme="minorBidi" w:hAnsiTheme="minorBidi"/>
          <w:sz w:val="24"/>
          <w:szCs w:val="24"/>
        </w:rPr>
      </w:pPr>
      <w:r w:rsidRPr="001F2D6A">
        <w:rPr>
          <w:rFonts w:asciiTheme="minorBidi" w:hAnsiTheme="minorBidi"/>
          <w:sz w:val="24"/>
          <w:szCs w:val="24"/>
        </w:rPr>
        <w:t xml:space="preserve">The </w:t>
      </w:r>
      <w:r w:rsidR="00BB5154">
        <w:rPr>
          <w:rFonts w:asciiTheme="minorBidi" w:hAnsiTheme="minorBidi"/>
          <w:sz w:val="24"/>
          <w:szCs w:val="24"/>
        </w:rPr>
        <w:t xml:space="preserve">worker raising the concern </w:t>
      </w:r>
      <w:r w:rsidR="001638A3">
        <w:rPr>
          <w:rFonts w:asciiTheme="minorBidi" w:hAnsiTheme="minorBidi"/>
          <w:sz w:val="24"/>
          <w:szCs w:val="24"/>
        </w:rPr>
        <w:t>(</w:t>
      </w:r>
      <w:r w:rsidRPr="001F2D6A">
        <w:rPr>
          <w:rFonts w:asciiTheme="minorBidi" w:hAnsiTheme="minorBidi"/>
          <w:sz w:val="24"/>
          <w:szCs w:val="24"/>
        </w:rPr>
        <w:t>whistleblower</w:t>
      </w:r>
      <w:r w:rsidR="001638A3">
        <w:rPr>
          <w:rFonts w:asciiTheme="minorBidi" w:hAnsiTheme="minorBidi"/>
          <w:sz w:val="24"/>
          <w:szCs w:val="24"/>
        </w:rPr>
        <w:t>)</w:t>
      </w:r>
      <w:r w:rsidR="00E519AE">
        <w:rPr>
          <w:rFonts w:asciiTheme="minorBidi" w:hAnsiTheme="minorBidi"/>
          <w:sz w:val="24"/>
          <w:szCs w:val="24"/>
        </w:rPr>
        <w:t xml:space="preserve"> must</w:t>
      </w:r>
      <w:r w:rsidRPr="001F2D6A">
        <w:rPr>
          <w:rFonts w:asciiTheme="minorBidi" w:hAnsiTheme="minorBidi"/>
          <w:sz w:val="24"/>
          <w:szCs w:val="24"/>
        </w:rPr>
        <w:t xml:space="preserve"> 'reasonably believe' </w:t>
      </w:r>
      <w:r w:rsidR="00E519AE">
        <w:rPr>
          <w:rFonts w:asciiTheme="minorBidi" w:hAnsiTheme="minorBidi"/>
          <w:sz w:val="24"/>
          <w:szCs w:val="24"/>
        </w:rPr>
        <w:t xml:space="preserve">it </w:t>
      </w:r>
      <w:r w:rsidRPr="001F2D6A">
        <w:rPr>
          <w:rFonts w:asciiTheme="minorBidi" w:hAnsiTheme="minorBidi"/>
          <w:sz w:val="24"/>
          <w:szCs w:val="24"/>
        </w:rPr>
        <w:t>is substantially true, and involves one or more of the following:</w:t>
      </w:r>
    </w:p>
    <w:p w14:paraId="0B926BA2" w14:textId="77777777" w:rsidR="008B1022" w:rsidRPr="001F2D6A" w:rsidRDefault="008B1022" w:rsidP="001F2D6A">
      <w:pPr>
        <w:pStyle w:val="NoSpacing"/>
        <w:rPr>
          <w:rFonts w:asciiTheme="minorBidi" w:hAnsiTheme="minorBidi"/>
          <w:sz w:val="24"/>
          <w:szCs w:val="24"/>
        </w:rPr>
      </w:pPr>
    </w:p>
    <w:p w14:paraId="3D64CCC3" w14:textId="0B37CCAB" w:rsidR="00CF13E6" w:rsidRPr="00C50EDC" w:rsidRDefault="00224708" w:rsidP="00C50EDC">
      <w:pPr>
        <w:pStyle w:val="NoSpacing"/>
        <w:numPr>
          <w:ilvl w:val="0"/>
          <w:numId w:val="5"/>
        </w:numPr>
        <w:rPr>
          <w:rFonts w:asciiTheme="minorBidi" w:hAnsiTheme="minorBidi"/>
          <w:sz w:val="24"/>
          <w:szCs w:val="24"/>
        </w:rPr>
      </w:pPr>
      <w:r w:rsidRPr="007310AA">
        <w:rPr>
          <w:rFonts w:asciiTheme="minorBidi" w:hAnsiTheme="minorBidi"/>
          <w:sz w:val="24"/>
          <w:szCs w:val="24"/>
        </w:rPr>
        <w:t>Criminal or unlawful activity</w:t>
      </w:r>
      <w:r>
        <w:rPr>
          <w:rFonts w:asciiTheme="minorBidi" w:hAnsiTheme="minorBidi"/>
          <w:sz w:val="24"/>
          <w:szCs w:val="24"/>
        </w:rPr>
        <w:t xml:space="preserve"> e.g. fraud, theft, physical or sexual abuse</w:t>
      </w:r>
      <w:r w:rsidR="008B1022">
        <w:rPr>
          <w:rFonts w:asciiTheme="minorBidi" w:hAnsiTheme="minorBidi"/>
          <w:sz w:val="24"/>
          <w:szCs w:val="24"/>
        </w:rPr>
        <w:t>.</w:t>
      </w:r>
    </w:p>
    <w:p w14:paraId="07A9EDF9" w14:textId="76B3730A" w:rsidR="00D5246B" w:rsidRPr="007310AA" w:rsidRDefault="00D5246B" w:rsidP="00D5246B">
      <w:pPr>
        <w:pStyle w:val="NoSpacing"/>
        <w:numPr>
          <w:ilvl w:val="0"/>
          <w:numId w:val="5"/>
        </w:numPr>
        <w:rPr>
          <w:rFonts w:asciiTheme="minorBidi" w:hAnsiTheme="minorBidi"/>
          <w:sz w:val="24"/>
          <w:szCs w:val="24"/>
        </w:rPr>
      </w:pPr>
      <w:r w:rsidRPr="007310AA">
        <w:rPr>
          <w:rFonts w:asciiTheme="minorBidi" w:hAnsiTheme="minorBidi"/>
          <w:sz w:val="24"/>
          <w:szCs w:val="24"/>
        </w:rPr>
        <w:t>Failure to comply with any legal obligation or regulatory requirement</w:t>
      </w:r>
      <w:r w:rsidR="008B1022">
        <w:rPr>
          <w:rFonts w:asciiTheme="minorBidi" w:hAnsiTheme="minorBidi"/>
          <w:sz w:val="24"/>
          <w:szCs w:val="24"/>
        </w:rPr>
        <w:t>.</w:t>
      </w:r>
    </w:p>
    <w:p w14:paraId="1D1B2986" w14:textId="5D514C4E" w:rsidR="00D5246B" w:rsidRPr="007310AA" w:rsidRDefault="00D5246B" w:rsidP="00D5246B">
      <w:pPr>
        <w:pStyle w:val="NoSpacing"/>
        <w:numPr>
          <w:ilvl w:val="0"/>
          <w:numId w:val="5"/>
        </w:numPr>
        <w:rPr>
          <w:rFonts w:asciiTheme="minorBidi" w:hAnsiTheme="minorBidi"/>
          <w:sz w:val="24"/>
          <w:szCs w:val="24"/>
        </w:rPr>
      </w:pPr>
      <w:r w:rsidRPr="007310AA">
        <w:rPr>
          <w:rFonts w:asciiTheme="minorBidi" w:hAnsiTheme="minorBidi"/>
          <w:sz w:val="24"/>
          <w:szCs w:val="24"/>
        </w:rPr>
        <w:t>Bribery</w:t>
      </w:r>
      <w:r w:rsidR="008B1022">
        <w:rPr>
          <w:rFonts w:asciiTheme="minorBidi" w:hAnsiTheme="minorBidi"/>
          <w:sz w:val="24"/>
          <w:szCs w:val="24"/>
        </w:rPr>
        <w:t>.</w:t>
      </w:r>
    </w:p>
    <w:p w14:paraId="2C556D16"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Miscarriages of justice.</w:t>
      </w:r>
    </w:p>
    <w:p w14:paraId="6446A4D4"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Abuse or bullying of clients including children and vulnerable people, Evasion of statutory responsibilities.</w:t>
      </w:r>
    </w:p>
    <w:p w14:paraId="36FD9430" w14:textId="12E927FA" w:rsidR="00694E64" w:rsidRDefault="003423FB" w:rsidP="003423FB">
      <w:pPr>
        <w:pStyle w:val="NoSpacing"/>
        <w:numPr>
          <w:ilvl w:val="0"/>
          <w:numId w:val="5"/>
        </w:numPr>
        <w:rPr>
          <w:rFonts w:asciiTheme="minorBidi" w:hAnsiTheme="minorBidi"/>
          <w:sz w:val="24"/>
          <w:szCs w:val="24"/>
        </w:rPr>
      </w:pPr>
      <w:r w:rsidRPr="007310AA">
        <w:rPr>
          <w:rFonts w:asciiTheme="minorBidi" w:hAnsiTheme="minorBidi"/>
          <w:sz w:val="24"/>
          <w:szCs w:val="24"/>
        </w:rPr>
        <w:t>Incorrect financial reporting</w:t>
      </w:r>
      <w:r w:rsidR="008B1022">
        <w:rPr>
          <w:rFonts w:asciiTheme="minorBidi" w:hAnsiTheme="minorBidi"/>
          <w:sz w:val="24"/>
          <w:szCs w:val="24"/>
        </w:rPr>
        <w:t>.</w:t>
      </w:r>
      <w:r>
        <w:rPr>
          <w:rFonts w:asciiTheme="minorBidi" w:hAnsiTheme="minorBidi"/>
          <w:sz w:val="24"/>
          <w:szCs w:val="24"/>
        </w:rPr>
        <w:t xml:space="preserve"> </w:t>
      </w:r>
    </w:p>
    <w:p w14:paraId="052E4FEE" w14:textId="7BDF0CDE" w:rsidR="00FC6276" w:rsidRPr="003423FB" w:rsidRDefault="00FC6276" w:rsidP="003423FB">
      <w:pPr>
        <w:pStyle w:val="NoSpacing"/>
        <w:numPr>
          <w:ilvl w:val="0"/>
          <w:numId w:val="5"/>
        </w:numPr>
        <w:rPr>
          <w:rFonts w:asciiTheme="minorBidi" w:hAnsiTheme="minorBidi"/>
          <w:sz w:val="24"/>
          <w:szCs w:val="24"/>
        </w:rPr>
      </w:pPr>
      <w:r w:rsidRPr="003423FB">
        <w:rPr>
          <w:rFonts w:asciiTheme="minorBidi" w:hAnsiTheme="minorBidi"/>
          <w:sz w:val="24"/>
          <w:szCs w:val="24"/>
        </w:rPr>
        <w:t>Unauthorised use of public funds or other assets.</w:t>
      </w:r>
    </w:p>
    <w:p w14:paraId="5CBD1B0D" w14:textId="77777777" w:rsidR="00FC6276"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Abuse of power for financial or other gain.</w:t>
      </w:r>
    </w:p>
    <w:p w14:paraId="61F8E966" w14:textId="15AF5AEB" w:rsidR="00E26DC4" w:rsidRPr="007310AA" w:rsidRDefault="00E26DC4" w:rsidP="00E26DC4">
      <w:pPr>
        <w:pStyle w:val="NoSpacing"/>
        <w:numPr>
          <w:ilvl w:val="0"/>
          <w:numId w:val="5"/>
        </w:numPr>
        <w:rPr>
          <w:rFonts w:asciiTheme="minorBidi" w:hAnsiTheme="minorBidi"/>
          <w:sz w:val="24"/>
          <w:szCs w:val="24"/>
        </w:rPr>
      </w:pPr>
      <w:r w:rsidRPr="007310AA">
        <w:rPr>
          <w:rFonts w:asciiTheme="minorBidi" w:hAnsiTheme="minorBidi"/>
          <w:sz w:val="24"/>
          <w:szCs w:val="24"/>
        </w:rPr>
        <w:t>Fraud or mismanagement</w:t>
      </w:r>
      <w:r w:rsidR="008B1022">
        <w:rPr>
          <w:rFonts w:asciiTheme="minorBidi" w:hAnsiTheme="minorBidi"/>
          <w:sz w:val="24"/>
          <w:szCs w:val="24"/>
        </w:rPr>
        <w:t>.</w:t>
      </w:r>
    </w:p>
    <w:p w14:paraId="197400DE" w14:textId="033FAC96" w:rsidR="00E26DC4" w:rsidRPr="007310AA" w:rsidRDefault="00E26DC4" w:rsidP="00E26DC4">
      <w:pPr>
        <w:pStyle w:val="NoSpacing"/>
        <w:numPr>
          <w:ilvl w:val="0"/>
          <w:numId w:val="5"/>
        </w:numPr>
        <w:rPr>
          <w:rFonts w:asciiTheme="minorBidi" w:hAnsiTheme="minorBidi"/>
          <w:sz w:val="24"/>
          <w:szCs w:val="24"/>
        </w:rPr>
      </w:pPr>
      <w:r w:rsidRPr="007310AA">
        <w:rPr>
          <w:rFonts w:asciiTheme="minorBidi" w:hAnsiTheme="minorBidi"/>
          <w:sz w:val="24"/>
          <w:szCs w:val="24"/>
        </w:rPr>
        <w:t>Breach of internal policies and procedures</w:t>
      </w:r>
      <w:r w:rsidR="008B1022">
        <w:rPr>
          <w:rFonts w:asciiTheme="minorBidi" w:hAnsiTheme="minorBidi"/>
          <w:sz w:val="24"/>
          <w:szCs w:val="24"/>
        </w:rPr>
        <w:t>.</w:t>
      </w:r>
    </w:p>
    <w:p w14:paraId="7085B451" w14:textId="3CCCA759" w:rsidR="00E26DC4" w:rsidRPr="007310AA" w:rsidRDefault="00E26DC4" w:rsidP="00E26DC4">
      <w:pPr>
        <w:pStyle w:val="NoSpacing"/>
        <w:numPr>
          <w:ilvl w:val="0"/>
          <w:numId w:val="5"/>
        </w:numPr>
        <w:rPr>
          <w:rFonts w:asciiTheme="minorBidi" w:hAnsiTheme="minorBidi"/>
          <w:sz w:val="24"/>
          <w:szCs w:val="24"/>
        </w:rPr>
      </w:pPr>
      <w:r w:rsidRPr="007310AA">
        <w:rPr>
          <w:rFonts w:asciiTheme="minorBidi" w:hAnsiTheme="minorBidi"/>
          <w:sz w:val="24"/>
          <w:szCs w:val="24"/>
        </w:rPr>
        <w:t>Negligence</w:t>
      </w:r>
      <w:r w:rsidR="008B1022">
        <w:rPr>
          <w:rFonts w:asciiTheme="minorBidi" w:hAnsiTheme="minorBidi"/>
          <w:sz w:val="24"/>
          <w:szCs w:val="24"/>
        </w:rPr>
        <w:t>.</w:t>
      </w:r>
    </w:p>
    <w:p w14:paraId="75EB1BB8" w14:textId="123CC54C" w:rsidR="00694E64" w:rsidRPr="007310AA" w:rsidRDefault="00694E64" w:rsidP="00694E64">
      <w:pPr>
        <w:pStyle w:val="NoSpacing"/>
        <w:numPr>
          <w:ilvl w:val="0"/>
          <w:numId w:val="5"/>
        </w:numPr>
        <w:rPr>
          <w:rFonts w:asciiTheme="minorBidi" w:hAnsiTheme="minorBidi"/>
          <w:sz w:val="24"/>
          <w:szCs w:val="24"/>
        </w:rPr>
      </w:pPr>
      <w:r w:rsidRPr="007310AA">
        <w:rPr>
          <w:rFonts w:asciiTheme="minorBidi" w:hAnsiTheme="minorBidi"/>
          <w:sz w:val="24"/>
          <w:szCs w:val="24"/>
        </w:rPr>
        <w:t xml:space="preserve">Other activities </w:t>
      </w:r>
      <w:r>
        <w:rPr>
          <w:rFonts w:asciiTheme="minorBidi" w:hAnsiTheme="minorBidi"/>
          <w:sz w:val="24"/>
          <w:szCs w:val="24"/>
        </w:rPr>
        <w:t>such as malpractice, negligent, unprofessional or unethical behaviour</w:t>
      </w:r>
      <w:r w:rsidR="008B1022">
        <w:rPr>
          <w:rFonts w:asciiTheme="minorBidi" w:hAnsiTheme="minorBidi"/>
          <w:sz w:val="24"/>
          <w:szCs w:val="24"/>
        </w:rPr>
        <w:t>.</w:t>
      </w:r>
    </w:p>
    <w:p w14:paraId="5DC3A766" w14:textId="4073C7B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Endangering of someone’s health and safety (</w:t>
      </w:r>
      <w:r w:rsidR="00A271ED" w:rsidRPr="006D0571">
        <w:rPr>
          <w:rFonts w:asciiTheme="minorBidi" w:hAnsiTheme="minorBidi"/>
          <w:sz w:val="24"/>
          <w:szCs w:val="24"/>
        </w:rPr>
        <w:t>worker</w:t>
      </w:r>
      <w:r w:rsidRPr="006D0571">
        <w:rPr>
          <w:rFonts w:asciiTheme="minorBidi" w:hAnsiTheme="minorBidi"/>
          <w:sz w:val="24"/>
          <w:szCs w:val="24"/>
        </w:rPr>
        <w:t xml:space="preserve"> or member of the public).</w:t>
      </w:r>
    </w:p>
    <w:p w14:paraId="35F9E08D"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Damage to the environment.</w:t>
      </w:r>
    </w:p>
    <w:p w14:paraId="4E285BA9"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Other causes of malpractice, negligent, unprofessional or unethical behaviour.</w:t>
      </w:r>
    </w:p>
    <w:p w14:paraId="7D514572"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Covering up wrongdoing in the above categories.</w:t>
      </w:r>
    </w:p>
    <w:p w14:paraId="31E22B90" w14:textId="77777777" w:rsidR="00FC6276" w:rsidRPr="006D0571" w:rsidRDefault="00FC6276" w:rsidP="009C21C8">
      <w:pPr>
        <w:pStyle w:val="NoSpacing"/>
        <w:rPr>
          <w:rFonts w:asciiTheme="minorBidi" w:hAnsiTheme="minorBidi"/>
          <w:sz w:val="24"/>
          <w:szCs w:val="24"/>
        </w:rPr>
      </w:pPr>
    </w:p>
    <w:p w14:paraId="4CAE049C" w14:textId="5A0ABE73" w:rsidR="00FC6276" w:rsidRPr="006D0571" w:rsidRDefault="004F4FF7" w:rsidP="009C21C8">
      <w:pPr>
        <w:pStyle w:val="NoSpacing"/>
        <w:rPr>
          <w:rFonts w:asciiTheme="minorBidi" w:hAnsiTheme="minorBidi"/>
          <w:sz w:val="24"/>
          <w:szCs w:val="24"/>
        </w:rPr>
      </w:pPr>
      <w:r>
        <w:rPr>
          <w:rFonts w:asciiTheme="minorBidi" w:hAnsiTheme="minorBidi"/>
          <w:sz w:val="24"/>
          <w:szCs w:val="24"/>
        </w:rPr>
        <w:t>S</w:t>
      </w:r>
      <w:r w:rsidR="00FC6276" w:rsidRPr="006D0571">
        <w:rPr>
          <w:rFonts w:asciiTheme="minorBidi" w:hAnsiTheme="minorBidi"/>
          <w:sz w:val="24"/>
          <w:szCs w:val="24"/>
        </w:rPr>
        <w:t xml:space="preserve">erious concerns which </w:t>
      </w:r>
      <w:r>
        <w:rPr>
          <w:rFonts w:asciiTheme="minorBidi" w:hAnsiTheme="minorBidi"/>
          <w:sz w:val="24"/>
          <w:szCs w:val="24"/>
        </w:rPr>
        <w:t>worker</w:t>
      </w:r>
      <w:r w:rsidR="008461B5">
        <w:rPr>
          <w:rFonts w:asciiTheme="minorBidi" w:hAnsiTheme="minorBidi"/>
          <w:sz w:val="24"/>
          <w:szCs w:val="24"/>
        </w:rPr>
        <w:t>s</w:t>
      </w:r>
      <w:r w:rsidR="00316366" w:rsidRPr="006D0571">
        <w:rPr>
          <w:rFonts w:asciiTheme="minorBidi" w:hAnsiTheme="minorBidi"/>
          <w:sz w:val="24"/>
          <w:szCs w:val="24"/>
        </w:rPr>
        <w:t xml:space="preserve"> ha</w:t>
      </w:r>
      <w:r w:rsidR="008461B5">
        <w:rPr>
          <w:rFonts w:asciiTheme="minorBidi" w:hAnsiTheme="minorBidi"/>
          <w:sz w:val="24"/>
          <w:szCs w:val="24"/>
        </w:rPr>
        <w:t>ve</w:t>
      </w:r>
      <w:r w:rsidR="00FC6276" w:rsidRPr="006D0571">
        <w:rPr>
          <w:rFonts w:asciiTheme="minorBidi" w:hAnsiTheme="minorBidi"/>
          <w:sz w:val="24"/>
          <w:szCs w:val="24"/>
        </w:rPr>
        <w:t xml:space="preserve"> about any aspect of service provision or the conduct of</w:t>
      </w:r>
      <w:r>
        <w:rPr>
          <w:rFonts w:asciiTheme="minorBidi" w:hAnsiTheme="minorBidi"/>
          <w:sz w:val="24"/>
          <w:szCs w:val="24"/>
        </w:rPr>
        <w:t xml:space="preserve"> other workers</w:t>
      </w:r>
      <w:r w:rsidR="00912D3F" w:rsidRPr="006D0571">
        <w:rPr>
          <w:rFonts w:asciiTheme="minorBidi" w:hAnsiTheme="minorBidi"/>
          <w:sz w:val="24"/>
          <w:szCs w:val="24"/>
        </w:rPr>
        <w:t xml:space="preserve"> </w:t>
      </w:r>
      <w:r w:rsidR="00FC6276" w:rsidRPr="006D0571">
        <w:rPr>
          <w:rFonts w:asciiTheme="minorBidi" w:hAnsiTheme="minorBidi"/>
          <w:sz w:val="24"/>
          <w:szCs w:val="24"/>
        </w:rPr>
        <w:t>or</w:t>
      </w:r>
      <w:r w:rsidR="00D647EC" w:rsidRPr="006D0571">
        <w:rPr>
          <w:rFonts w:asciiTheme="minorBidi" w:hAnsiTheme="minorBidi"/>
          <w:sz w:val="24"/>
          <w:szCs w:val="24"/>
        </w:rPr>
        <w:t xml:space="preserve"> </w:t>
      </w:r>
      <w:r w:rsidR="001C1805" w:rsidRPr="006D0571">
        <w:rPr>
          <w:rFonts w:asciiTheme="minorBidi" w:hAnsiTheme="minorBidi"/>
          <w:sz w:val="24"/>
          <w:szCs w:val="24"/>
        </w:rPr>
        <w:t>governors/trustees</w:t>
      </w:r>
      <w:r w:rsidR="00FC6276" w:rsidRPr="006D0571">
        <w:rPr>
          <w:rFonts w:asciiTheme="minorBidi" w:hAnsiTheme="minorBidi"/>
          <w:sz w:val="24"/>
          <w:szCs w:val="24"/>
        </w:rPr>
        <w:t xml:space="preserve"> or others acting on behalf of the </w:t>
      </w:r>
      <w:r w:rsidR="001C1805" w:rsidRPr="006D0571">
        <w:rPr>
          <w:rFonts w:asciiTheme="minorBidi" w:hAnsiTheme="minorBidi"/>
          <w:sz w:val="24"/>
          <w:szCs w:val="24"/>
        </w:rPr>
        <w:t>schoo</w:t>
      </w:r>
      <w:r w:rsidR="00FC6276" w:rsidRPr="006D0571">
        <w:rPr>
          <w:rFonts w:asciiTheme="minorBidi" w:hAnsiTheme="minorBidi"/>
          <w:sz w:val="24"/>
          <w:szCs w:val="24"/>
        </w:rPr>
        <w:t>l</w:t>
      </w:r>
      <w:r w:rsidR="0038342E">
        <w:rPr>
          <w:rFonts w:asciiTheme="minorBidi" w:hAnsiTheme="minorBidi"/>
          <w:sz w:val="24"/>
          <w:szCs w:val="24"/>
        </w:rPr>
        <w:t>/</w:t>
      </w:r>
      <w:r w:rsidR="001C1805" w:rsidRPr="006D0571">
        <w:rPr>
          <w:rFonts w:asciiTheme="minorBidi" w:hAnsiTheme="minorBidi"/>
          <w:sz w:val="24"/>
          <w:szCs w:val="24"/>
        </w:rPr>
        <w:t xml:space="preserve">academy </w:t>
      </w:r>
      <w:r w:rsidR="00FC6276" w:rsidRPr="006D0571">
        <w:rPr>
          <w:rFonts w:asciiTheme="minorBidi" w:hAnsiTheme="minorBidi"/>
          <w:sz w:val="24"/>
          <w:szCs w:val="24"/>
        </w:rPr>
        <w:t xml:space="preserve">can be reported under the Whistleblowing Policy. </w:t>
      </w:r>
      <w:r w:rsidR="0038342E">
        <w:rPr>
          <w:rFonts w:asciiTheme="minorBidi" w:hAnsiTheme="minorBidi"/>
          <w:sz w:val="24"/>
          <w:szCs w:val="24"/>
        </w:rPr>
        <w:t xml:space="preserve"> </w:t>
      </w:r>
      <w:r w:rsidR="00FC6276" w:rsidRPr="006D0571">
        <w:rPr>
          <w:rFonts w:asciiTheme="minorBidi" w:hAnsiTheme="minorBidi"/>
          <w:sz w:val="24"/>
          <w:szCs w:val="24"/>
        </w:rPr>
        <w:t>This may be something that:</w:t>
      </w:r>
    </w:p>
    <w:p w14:paraId="4AF3B195" w14:textId="77777777" w:rsidR="00FC6276" w:rsidRPr="006D0571" w:rsidRDefault="00FC6276" w:rsidP="009C21C8">
      <w:pPr>
        <w:pStyle w:val="NoSpacing"/>
        <w:rPr>
          <w:rFonts w:asciiTheme="minorBidi" w:hAnsiTheme="minorBidi"/>
          <w:sz w:val="24"/>
          <w:szCs w:val="24"/>
        </w:rPr>
      </w:pPr>
    </w:p>
    <w:p w14:paraId="01F083F7" w14:textId="69393803" w:rsidR="00FC6276" w:rsidRPr="006D0571" w:rsidRDefault="0038342E" w:rsidP="009C21C8">
      <w:pPr>
        <w:pStyle w:val="NoSpacing"/>
        <w:numPr>
          <w:ilvl w:val="0"/>
          <w:numId w:val="5"/>
        </w:numPr>
        <w:rPr>
          <w:rFonts w:asciiTheme="minorBidi" w:hAnsiTheme="minorBidi"/>
          <w:sz w:val="24"/>
          <w:szCs w:val="24"/>
        </w:rPr>
      </w:pPr>
      <w:r>
        <w:rPr>
          <w:rFonts w:asciiTheme="minorBidi" w:hAnsiTheme="minorBidi"/>
          <w:sz w:val="24"/>
          <w:szCs w:val="24"/>
        </w:rPr>
        <w:t>m</w:t>
      </w:r>
      <w:r w:rsidR="00FC6276" w:rsidRPr="006D0571">
        <w:rPr>
          <w:rFonts w:asciiTheme="minorBidi" w:hAnsiTheme="minorBidi"/>
          <w:sz w:val="24"/>
          <w:szCs w:val="24"/>
        </w:rPr>
        <w:t>ake</w:t>
      </w:r>
      <w:r w:rsidR="00316366" w:rsidRPr="006D0571">
        <w:rPr>
          <w:rFonts w:asciiTheme="minorBidi" w:hAnsiTheme="minorBidi"/>
          <w:sz w:val="24"/>
          <w:szCs w:val="24"/>
        </w:rPr>
        <w:t xml:space="preserve">s </w:t>
      </w:r>
      <w:r w:rsidR="00EE6F6E" w:rsidRPr="006D0571">
        <w:rPr>
          <w:rFonts w:asciiTheme="minorBidi" w:hAnsiTheme="minorBidi"/>
          <w:sz w:val="24"/>
          <w:szCs w:val="24"/>
        </w:rPr>
        <w:t xml:space="preserve">the </w:t>
      </w:r>
      <w:r w:rsidR="00F97547">
        <w:rPr>
          <w:rFonts w:asciiTheme="minorBidi" w:hAnsiTheme="minorBidi"/>
          <w:sz w:val="24"/>
          <w:szCs w:val="24"/>
        </w:rPr>
        <w:t>worker</w:t>
      </w:r>
      <w:r w:rsidR="00EE6F6E" w:rsidRPr="006D0571">
        <w:rPr>
          <w:rFonts w:asciiTheme="minorBidi" w:hAnsiTheme="minorBidi"/>
          <w:sz w:val="24"/>
          <w:szCs w:val="24"/>
        </w:rPr>
        <w:t xml:space="preserve"> </w:t>
      </w:r>
      <w:r w:rsidR="00FC6276" w:rsidRPr="006D0571">
        <w:rPr>
          <w:rFonts w:asciiTheme="minorBidi" w:hAnsiTheme="minorBidi"/>
          <w:sz w:val="24"/>
          <w:szCs w:val="24"/>
        </w:rPr>
        <w:t xml:space="preserve">feel uncomfortable in terms of known standards, </w:t>
      </w:r>
      <w:r w:rsidR="00316366" w:rsidRPr="006D0571">
        <w:rPr>
          <w:rFonts w:asciiTheme="minorBidi" w:hAnsiTheme="minorBidi"/>
          <w:sz w:val="24"/>
          <w:szCs w:val="24"/>
        </w:rPr>
        <w:t>their</w:t>
      </w:r>
      <w:r w:rsidR="00FC6276" w:rsidRPr="006D0571">
        <w:rPr>
          <w:rFonts w:asciiTheme="minorBidi" w:hAnsiTheme="minorBidi"/>
          <w:sz w:val="24"/>
          <w:szCs w:val="24"/>
        </w:rPr>
        <w:t xml:space="preserve"> </w:t>
      </w:r>
      <w:r w:rsidR="00A03F54" w:rsidRPr="006D0571">
        <w:rPr>
          <w:rFonts w:asciiTheme="minorBidi" w:hAnsiTheme="minorBidi"/>
          <w:sz w:val="24"/>
          <w:szCs w:val="24"/>
        </w:rPr>
        <w:t>experience,</w:t>
      </w:r>
      <w:r w:rsidR="00FC6276" w:rsidRPr="006D0571">
        <w:rPr>
          <w:rFonts w:asciiTheme="minorBidi" w:hAnsiTheme="minorBidi"/>
          <w:sz w:val="24"/>
          <w:szCs w:val="24"/>
        </w:rPr>
        <w:t xml:space="preserve"> or the standards </w:t>
      </w:r>
      <w:r w:rsidR="00316366" w:rsidRPr="006D0571">
        <w:rPr>
          <w:rFonts w:asciiTheme="minorBidi" w:hAnsiTheme="minorBidi"/>
          <w:sz w:val="24"/>
          <w:szCs w:val="24"/>
        </w:rPr>
        <w:t xml:space="preserve">they </w:t>
      </w:r>
      <w:r w:rsidR="00FC6276" w:rsidRPr="006D0571">
        <w:rPr>
          <w:rFonts w:asciiTheme="minorBidi" w:hAnsiTheme="minorBidi"/>
          <w:sz w:val="24"/>
          <w:szCs w:val="24"/>
        </w:rPr>
        <w:t xml:space="preserve">believe the </w:t>
      </w:r>
      <w:r w:rsidR="001C1805" w:rsidRPr="006D0571">
        <w:rPr>
          <w:rFonts w:asciiTheme="minorBidi" w:hAnsiTheme="minorBidi"/>
          <w:sz w:val="24"/>
          <w:szCs w:val="24"/>
        </w:rPr>
        <w:t>school</w:t>
      </w:r>
      <w:r>
        <w:rPr>
          <w:rFonts w:asciiTheme="minorBidi" w:hAnsiTheme="minorBidi"/>
          <w:sz w:val="24"/>
          <w:szCs w:val="24"/>
        </w:rPr>
        <w:t>/</w:t>
      </w:r>
      <w:r w:rsidR="001C1805" w:rsidRPr="006D0571">
        <w:rPr>
          <w:rFonts w:asciiTheme="minorBidi" w:hAnsiTheme="minorBidi"/>
          <w:sz w:val="24"/>
          <w:szCs w:val="24"/>
        </w:rPr>
        <w:t>academy</w:t>
      </w:r>
      <w:r w:rsidR="00FC6276" w:rsidRPr="006D0571">
        <w:rPr>
          <w:rFonts w:asciiTheme="minorBidi" w:hAnsiTheme="minorBidi"/>
          <w:sz w:val="24"/>
          <w:szCs w:val="24"/>
        </w:rPr>
        <w:t xml:space="preserve"> subscribes to; or</w:t>
      </w:r>
    </w:p>
    <w:p w14:paraId="03033E40" w14:textId="5443C0BF"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 xml:space="preserve">is against the </w:t>
      </w:r>
      <w:r w:rsidR="00C06C61" w:rsidRPr="006D0571">
        <w:rPr>
          <w:rFonts w:asciiTheme="minorBidi" w:hAnsiTheme="minorBidi"/>
          <w:sz w:val="24"/>
          <w:szCs w:val="24"/>
        </w:rPr>
        <w:t>school</w:t>
      </w:r>
      <w:r w:rsidR="0038342E">
        <w:rPr>
          <w:rFonts w:asciiTheme="minorBidi" w:hAnsiTheme="minorBidi"/>
          <w:sz w:val="24"/>
          <w:szCs w:val="24"/>
        </w:rPr>
        <w:t>/</w:t>
      </w:r>
      <w:r w:rsidR="00A03F54" w:rsidRPr="006D0571">
        <w:rPr>
          <w:rFonts w:asciiTheme="minorBidi" w:hAnsiTheme="minorBidi"/>
          <w:sz w:val="24"/>
          <w:szCs w:val="24"/>
        </w:rPr>
        <w:t>academy’s</w:t>
      </w:r>
      <w:r w:rsidR="00C06C61" w:rsidRPr="006D0571">
        <w:rPr>
          <w:rFonts w:asciiTheme="minorBidi" w:hAnsiTheme="minorBidi"/>
          <w:sz w:val="24"/>
          <w:szCs w:val="24"/>
        </w:rPr>
        <w:t xml:space="preserve"> </w:t>
      </w:r>
      <w:r w:rsidRPr="006D0571">
        <w:rPr>
          <w:rFonts w:asciiTheme="minorBidi" w:hAnsiTheme="minorBidi"/>
          <w:sz w:val="24"/>
          <w:szCs w:val="24"/>
        </w:rPr>
        <w:t xml:space="preserve">Standing Orders, Financial </w:t>
      </w:r>
      <w:r w:rsidR="00A03F54" w:rsidRPr="006D0571">
        <w:rPr>
          <w:rFonts w:asciiTheme="minorBidi" w:hAnsiTheme="minorBidi"/>
          <w:sz w:val="24"/>
          <w:szCs w:val="24"/>
        </w:rPr>
        <w:t>Regulations,</w:t>
      </w:r>
      <w:r w:rsidRPr="006D0571">
        <w:rPr>
          <w:rFonts w:asciiTheme="minorBidi" w:hAnsiTheme="minorBidi"/>
          <w:sz w:val="24"/>
          <w:szCs w:val="24"/>
        </w:rPr>
        <w:t xml:space="preserve"> and policies; or</w:t>
      </w:r>
    </w:p>
    <w:p w14:paraId="2E77D47A"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falls below established professional standards of practice; or</w:t>
      </w:r>
    </w:p>
    <w:p w14:paraId="461F11C6"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amounts to improper conduct.</w:t>
      </w:r>
    </w:p>
    <w:p w14:paraId="30F9B9BD" w14:textId="77777777" w:rsidR="00FC6276" w:rsidRPr="006D0571" w:rsidRDefault="00FC6276" w:rsidP="009C21C8">
      <w:pPr>
        <w:pStyle w:val="NoSpacing"/>
        <w:rPr>
          <w:rFonts w:asciiTheme="minorBidi" w:hAnsiTheme="minorBidi"/>
          <w:sz w:val="24"/>
          <w:szCs w:val="24"/>
        </w:rPr>
      </w:pPr>
    </w:p>
    <w:p w14:paraId="25CFC475" w14:textId="757CAD0A" w:rsidR="00FC6276" w:rsidRDefault="00D02507" w:rsidP="001214DE">
      <w:pPr>
        <w:pStyle w:val="NoSpacing"/>
        <w:tabs>
          <w:tab w:val="left" w:pos="720"/>
        </w:tabs>
        <w:rPr>
          <w:rFonts w:asciiTheme="minorBidi" w:hAnsiTheme="minorBidi"/>
          <w:b/>
          <w:bCs/>
          <w:sz w:val="24"/>
          <w:szCs w:val="24"/>
        </w:rPr>
      </w:pPr>
      <w:r w:rsidRPr="006D0571">
        <w:rPr>
          <w:rFonts w:asciiTheme="minorBidi" w:hAnsiTheme="minorBidi"/>
          <w:sz w:val="24"/>
          <w:szCs w:val="24"/>
        </w:rPr>
        <w:t>3.</w:t>
      </w:r>
      <w:r w:rsidR="00BA4AE3" w:rsidRPr="006D0571">
        <w:rPr>
          <w:rFonts w:asciiTheme="minorBidi" w:hAnsiTheme="minorBidi"/>
          <w:b/>
          <w:bCs/>
          <w:sz w:val="24"/>
          <w:szCs w:val="24"/>
        </w:rPr>
        <w:t xml:space="preserve">  </w:t>
      </w:r>
      <w:r w:rsidRPr="006D0571">
        <w:rPr>
          <w:rFonts w:asciiTheme="minorBidi" w:hAnsiTheme="minorBidi"/>
          <w:b/>
          <w:bCs/>
          <w:sz w:val="24"/>
          <w:szCs w:val="24"/>
        </w:rPr>
        <w:t xml:space="preserve"> </w:t>
      </w:r>
      <w:r w:rsidR="009C21C8">
        <w:rPr>
          <w:rFonts w:asciiTheme="minorBidi" w:hAnsiTheme="minorBidi"/>
          <w:b/>
          <w:bCs/>
          <w:sz w:val="24"/>
          <w:szCs w:val="24"/>
        </w:rPr>
        <w:tab/>
      </w:r>
      <w:bookmarkStart w:id="3" w:name="How"/>
      <w:r w:rsidR="00FC6276" w:rsidRPr="006D0571">
        <w:rPr>
          <w:rFonts w:asciiTheme="minorBidi" w:hAnsiTheme="minorBidi"/>
          <w:b/>
          <w:bCs/>
          <w:sz w:val="24"/>
          <w:szCs w:val="24"/>
        </w:rPr>
        <w:t>H</w:t>
      </w:r>
      <w:bookmarkEnd w:id="3"/>
      <w:r w:rsidR="00FC6276" w:rsidRPr="006D0571">
        <w:rPr>
          <w:rFonts w:asciiTheme="minorBidi" w:hAnsiTheme="minorBidi"/>
          <w:b/>
          <w:bCs/>
          <w:sz w:val="24"/>
          <w:szCs w:val="24"/>
        </w:rPr>
        <w:t xml:space="preserve">ow to </w:t>
      </w:r>
      <w:r w:rsidR="00964678">
        <w:rPr>
          <w:rFonts w:asciiTheme="minorBidi" w:hAnsiTheme="minorBidi"/>
          <w:b/>
          <w:bCs/>
          <w:sz w:val="24"/>
          <w:szCs w:val="24"/>
        </w:rPr>
        <w:t>r</w:t>
      </w:r>
      <w:r w:rsidR="00FC6276" w:rsidRPr="006D0571">
        <w:rPr>
          <w:rFonts w:asciiTheme="minorBidi" w:hAnsiTheme="minorBidi"/>
          <w:b/>
          <w:bCs/>
          <w:sz w:val="24"/>
          <w:szCs w:val="24"/>
        </w:rPr>
        <w:t xml:space="preserve">aise a </w:t>
      </w:r>
      <w:r w:rsidR="00964678">
        <w:rPr>
          <w:rFonts w:asciiTheme="minorBidi" w:hAnsiTheme="minorBidi"/>
          <w:b/>
          <w:bCs/>
          <w:sz w:val="24"/>
          <w:szCs w:val="24"/>
        </w:rPr>
        <w:t>c</w:t>
      </w:r>
      <w:r w:rsidR="00FC6276" w:rsidRPr="006D0571">
        <w:rPr>
          <w:rFonts w:asciiTheme="minorBidi" w:hAnsiTheme="minorBidi"/>
          <w:b/>
          <w:bCs/>
          <w:sz w:val="24"/>
          <w:szCs w:val="24"/>
        </w:rPr>
        <w:t>oncern</w:t>
      </w:r>
    </w:p>
    <w:p w14:paraId="20FFCB25" w14:textId="77777777" w:rsidR="00736167" w:rsidRPr="006D0571" w:rsidRDefault="00736167" w:rsidP="001214DE">
      <w:pPr>
        <w:pStyle w:val="NoSpacing"/>
        <w:tabs>
          <w:tab w:val="left" w:pos="720"/>
        </w:tabs>
        <w:rPr>
          <w:rFonts w:asciiTheme="minorBidi" w:hAnsiTheme="minorBidi"/>
          <w:b/>
          <w:bCs/>
          <w:sz w:val="24"/>
          <w:szCs w:val="24"/>
        </w:rPr>
      </w:pPr>
    </w:p>
    <w:p w14:paraId="7B0BE123" w14:textId="77777777" w:rsidR="00892C49" w:rsidRDefault="00736167" w:rsidP="00736167">
      <w:pPr>
        <w:pStyle w:val="NoSpacing"/>
        <w:rPr>
          <w:rFonts w:asciiTheme="minorBidi" w:hAnsiTheme="minorBidi"/>
          <w:b/>
          <w:bCs/>
          <w:sz w:val="24"/>
          <w:szCs w:val="24"/>
        </w:rPr>
      </w:pPr>
      <w:r w:rsidRPr="00736167">
        <w:rPr>
          <w:rFonts w:asciiTheme="minorBidi" w:hAnsiTheme="minorBidi"/>
          <w:b/>
          <w:bCs/>
          <w:sz w:val="24"/>
          <w:szCs w:val="24"/>
        </w:rPr>
        <w:t xml:space="preserve">The internal route </w:t>
      </w:r>
    </w:p>
    <w:p w14:paraId="730B66CA" w14:textId="77777777" w:rsidR="00892C49" w:rsidRDefault="00892C49" w:rsidP="00736167">
      <w:pPr>
        <w:pStyle w:val="NoSpacing"/>
        <w:rPr>
          <w:rFonts w:asciiTheme="minorBidi" w:hAnsiTheme="minorBidi"/>
          <w:b/>
          <w:bCs/>
          <w:sz w:val="24"/>
          <w:szCs w:val="24"/>
        </w:rPr>
      </w:pPr>
    </w:p>
    <w:p w14:paraId="4B06FFE7" w14:textId="3F20FD5C" w:rsidR="00982E83" w:rsidRPr="00181D62" w:rsidRDefault="00892C49" w:rsidP="00736167">
      <w:pPr>
        <w:pStyle w:val="NoSpacing"/>
        <w:rPr>
          <w:rFonts w:asciiTheme="minorBidi" w:hAnsiTheme="minorBidi"/>
          <w:sz w:val="24"/>
          <w:szCs w:val="24"/>
        </w:rPr>
      </w:pPr>
      <w:r>
        <w:rPr>
          <w:rFonts w:asciiTheme="minorBidi" w:hAnsiTheme="minorBidi"/>
          <w:sz w:val="24"/>
          <w:szCs w:val="24"/>
        </w:rPr>
        <w:t xml:space="preserve">This route </w:t>
      </w:r>
      <w:r w:rsidR="00736167" w:rsidRPr="00181D62">
        <w:rPr>
          <w:rFonts w:asciiTheme="minorBidi" w:hAnsiTheme="minorBidi"/>
          <w:sz w:val="24"/>
          <w:szCs w:val="24"/>
        </w:rPr>
        <w:t xml:space="preserve">is usually preferable, as it enables the school to address issues immediately and to handle the disclosure discreetly. </w:t>
      </w:r>
    </w:p>
    <w:p w14:paraId="2EB081AA" w14:textId="77777777" w:rsidR="00FC6276" w:rsidRPr="006D0571" w:rsidRDefault="00FC6276" w:rsidP="009C21C8">
      <w:pPr>
        <w:pStyle w:val="NoSpacing"/>
        <w:rPr>
          <w:rFonts w:asciiTheme="minorBidi" w:hAnsiTheme="minorBidi"/>
          <w:b/>
          <w:bCs/>
          <w:sz w:val="24"/>
          <w:szCs w:val="24"/>
        </w:rPr>
      </w:pPr>
    </w:p>
    <w:p w14:paraId="0FD1C666" w14:textId="14B95A50" w:rsidR="00B377F0"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If </w:t>
      </w:r>
      <w:r w:rsidR="00F97547">
        <w:rPr>
          <w:rFonts w:asciiTheme="minorBidi" w:hAnsiTheme="minorBidi"/>
          <w:sz w:val="24"/>
          <w:szCs w:val="24"/>
        </w:rPr>
        <w:t>a worker</w:t>
      </w:r>
      <w:r w:rsidRPr="006D0571">
        <w:rPr>
          <w:rFonts w:asciiTheme="minorBidi" w:hAnsiTheme="minorBidi"/>
          <w:sz w:val="24"/>
          <w:szCs w:val="24"/>
        </w:rPr>
        <w:t xml:space="preserve"> has a concern, </w:t>
      </w:r>
      <w:r w:rsidR="00892AAF" w:rsidRPr="006D0571">
        <w:rPr>
          <w:rFonts w:asciiTheme="minorBidi" w:hAnsiTheme="minorBidi"/>
          <w:sz w:val="24"/>
          <w:szCs w:val="24"/>
        </w:rPr>
        <w:t>they</w:t>
      </w:r>
      <w:r w:rsidR="00C06C61" w:rsidRPr="006D0571">
        <w:rPr>
          <w:rFonts w:asciiTheme="minorBidi" w:hAnsiTheme="minorBidi"/>
          <w:sz w:val="24"/>
          <w:szCs w:val="24"/>
        </w:rPr>
        <w:t xml:space="preserve"> should </w:t>
      </w:r>
      <w:r w:rsidRPr="006D0571">
        <w:rPr>
          <w:rFonts w:asciiTheme="minorBidi" w:hAnsiTheme="minorBidi"/>
          <w:sz w:val="24"/>
          <w:szCs w:val="24"/>
        </w:rPr>
        <w:t xml:space="preserve">raise it first with </w:t>
      </w:r>
      <w:r w:rsidR="00892AAF" w:rsidRPr="006D0571">
        <w:rPr>
          <w:rFonts w:asciiTheme="minorBidi" w:hAnsiTheme="minorBidi"/>
          <w:sz w:val="24"/>
          <w:szCs w:val="24"/>
        </w:rPr>
        <w:t>their</w:t>
      </w:r>
      <w:r w:rsidRPr="006D0571">
        <w:rPr>
          <w:rFonts w:asciiTheme="minorBidi" w:hAnsiTheme="minorBidi"/>
          <w:sz w:val="24"/>
          <w:szCs w:val="24"/>
        </w:rPr>
        <w:t xml:space="preserve"> </w:t>
      </w:r>
      <w:r w:rsidR="00A329CB" w:rsidRPr="006D0571">
        <w:rPr>
          <w:rFonts w:asciiTheme="minorBidi" w:hAnsiTheme="minorBidi"/>
          <w:sz w:val="24"/>
          <w:szCs w:val="24"/>
        </w:rPr>
        <w:t>L</w:t>
      </w:r>
      <w:r w:rsidRPr="006D0571">
        <w:rPr>
          <w:rFonts w:asciiTheme="minorBidi" w:hAnsiTheme="minorBidi"/>
          <w:sz w:val="24"/>
          <w:szCs w:val="24"/>
        </w:rPr>
        <w:t xml:space="preserve">ine </w:t>
      </w:r>
      <w:r w:rsidR="00A329CB" w:rsidRPr="006D0571">
        <w:rPr>
          <w:rFonts w:asciiTheme="minorBidi" w:hAnsiTheme="minorBidi"/>
          <w:sz w:val="24"/>
          <w:szCs w:val="24"/>
        </w:rPr>
        <w:t>M</w:t>
      </w:r>
      <w:r w:rsidRPr="006D0571">
        <w:rPr>
          <w:rFonts w:asciiTheme="minorBidi" w:hAnsiTheme="minorBidi"/>
          <w:sz w:val="24"/>
          <w:szCs w:val="24"/>
        </w:rPr>
        <w:t xml:space="preserve">anager or </w:t>
      </w:r>
      <w:r w:rsidR="00A329CB" w:rsidRPr="006D0571">
        <w:rPr>
          <w:rFonts w:asciiTheme="minorBidi" w:hAnsiTheme="minorBidi"/>
          <w:sz w:val="24"/>
          <w:szCs w:val="24"/>
        </w:rPr>
        <w:t>H</w:t>
      </w:r>
      <w:r w:rsidR="00C06C61" w:rsidRPr="006D0571">
        <w:rPr>
          <w:rFonts w:asciiTheme="minorBidi" w:hAnsiTheme="minorBidi"/>
          <w:sz w:val="24"/>
          <w:szCs w:val="24"/>
        </w:rPr>
        <w:t xml:space="preserve">eadteacher </w:t>
      </w:r>
      <w:r w:rsidRPr="006D0571">
        <w:rPr>
          <w:rFonts w:asciiTheme="minorBidi" w:hAnsiTheme="minorBidi"/>
          <w:sz w:val="24"/>
          <w:szCs w:val="24"/>
        </w:rPr>
        <w:t xml:space="preserve">in writing. </w:t>
      </w:r>
      <w:r w:rsidR="00995A24" w:rsidRPr="006D0571">
        <w:rPr>
          <w:rFonts w:asciiTheme="minorBidi" w:hAnsiTheme="minorBidi"/>
          <w:sz w:val="24"/>
          <w:szCs w:val="24"/>
        </w:rPr>
        <w:t xml:space="preserve"> </w:t>
      </w:r>
      <w:r w:rsidRPr="006D0571">
        <w:rPr>
          <w:rFonts w:asciiTheme="minorBidi" w:hAnsiTheme="minorBidi"/>
          <w:sz w:val="24"/>
          <w:szCs w:val="24"/>
        </w:rPr>
        <w:t xml:space="preserve">If </w:t>
      </w:r>
      <w:r w:rsidR="00F97547">
        <w:rPr>
          <w:rFonts w:asciiTheme="minorBidi" w:hAnsiTheme="minorBidi"/>
          <w:sz w:val="24"/>
          <w:szCs w:val="24"/>
        </w:rPr>
        <w:t>a worker</w:t>
      </w:r>
      <w:r w:rsidR="006B4117" w:rsidRPr="006D0571">
        <w:rPr>
          <w:rFonts w:asciiTheme="minorBidi" w:hAnsiTheme="minorBidi"/>
          <w:sz w:val="24"/>
          <w:szCs w:val="24"/>
        </w:rPr>
        <w:t xml:space="preserve"> </w:t>
      </w:r>
      <w:r w:rsidRPr="006D0571">
        <w:rPr>
          <w:rFonts w:asciiTheme="minorBidi" w:hAnsiTheme="minorBidi"/>
          <w:sz w:val="24"/>
          <w:szCs w:val="24"/>
        </w:rPr>
        <w:t>feel</w:t>
      </w:r>
      <w:r w:rsidR="00061A59" w:rsidRPr="006D0571">
        <w:rPr>
          <w:rFonts w:asciiTheme="minorBidi" w:hAnsiTheme="minorBidi"/>
          <w:sz w:val="24"/>
          <w:szCs w:val="24"/>
        </w:rPr>
        <w:t>s they are</w:t>
      </w:r>
      <w:r w:rsidRPr="006D0571">
        <w:rPr>
          <w:rFonts w:asciiTheme="minorBidi" w:hAnsiTheme="minorBidi"/>
          <w:sz w:val="24"/>
          <w:szCs w:val="24"/>
        </w:rPr>
        <w:t xml:space="preserve"> unable to raise the matter with </w:t>
      </w:r>
      <w:r w:rsidR="00061A59" w:rsidRPr="006D0571">
        <w:rPr>
          <w:rFonts w:asciiTheme="minorBidi" w:hAnsiTheme="minorBidi"/>
          <w:sz w:val="24"/>
          <w:szCs w:val="24"/>
        </w:rPr>
        <w:t>their</w:t>
      </w:r>
      <w:r w:rsidRPr="006D0571">
        <w:rPr>
          <w:rFonts w:asciiTheme="minorBidi" w:hAnsiTheme="minorBidi"/>
          <w:sz w:val="24"/>
          <w:szCs w:val="24"/>
        </w:rPr>
        <w:t xml:space="preserve"> Line Manager o</w:t>
      </w:r>
      <w:r w:rsidR="006228E6" w:rsidRPr="006D0571">
        <w:rPr>
          <w:rFonts w:asciiTheme="minorBidi" w:hAnsiTheme="minorBidi"/>
          <w:sz w:val="24"/>
          <w:szCs w:val="24"/>
        </w:rPr>
        <w:t xml:space="preserve">r </w:t>
      </w:r>
      <w:r w:rsidR="00A329CB" w:rsidRPr="006D0571">
        <w:rPr>
          <w:rFonts w:asciiTheme="minorBidi" w:hAnsiTheme="minorBidi"/>
          <w:sz w:val="24"/>
          <w:szCs w:val="24"/>
        </w:rPr>
        <w:t>H</w:t>
      </w:r>
      <w:r w:rsidR="006228E6" w:rsidRPr="006D0571">
        <w:rPr>
          <w:rFonts w:asciiTheme="minorBidi" w:hAnsiTheme="minorBidi"/>
          <w:sz w:val="24"/>
          <w:szCs w:val="24"/>
        </w:rPr>
        <w:t>eadteacher</w:t>
      </w:r>
      <w:r w:rsidRPr="006D0571">
        <w:rPr>
          <w:rFonts w:asciiTheme="minorBidi" w:hAnsiTheme="minorBidi"/>
          <w:sz w:val="24"/>
          <w:szCs w:val="24"/>
        </w:rPr>
        <w:t xml:space="preserve">, for whatever reason, </w:t>
      </w:r>
      <w:r w:rsidR="00B377F0" w:rsidRPr="006D0571">
        <w:rPr>
          <w:rFonts w:asciiTheme="minorBidi" w:hAnsiTheme="minorBidi"/>
          <w:sz w:val="24"/>
          <w:szCs w:val="24"/>
        </w:rPr>
        <w:t xml:space="preserve">then </w:t>
      </w:r>
      <w:r w:rsidR="00061A59" w:rsidRPr="006D0571">
        <w:rPr>
          <w:rFonts w:asciiTheme="minorBidi" w:hAnsiTheme="minorBidi"/>
          <w:sz w:val="24"/>
          <w:szCs w:val="24"/>
        </w:rPr>
        <w:t>they</w:t>
      </w:r>
      <w:r w:rsidR="00B377F0" w:rsidRPr="006D0571">
        <w:rPr>
          <w:rFonts w:asciiTheme="minorBidi" w:hAnsiTheme="minorBidi"/>
          <w:sz w:val="24"/>
          <w:szCs w:val="24"/>
        </w:rPr>
        <w:t xml:space="preserve"> should raise it with the </w:t>
      </w:r>
      <w:r w:rsidR="00A329CB" w:rsidRPr="006D0571">
        <w:rPr>
          <w:rFonts w:asciiTheme="minorBidi" w:hAnsiTheme="minorBidi"/>
          <w:sz w:val="24"/>
          <w:szCs w:val="24"/>
        </w:rPr>
        <w:t>C</w:t>
      </w:r>
      <w:r w:rsidR="00B377F0" w:rsidRPr="006D0571">
        <w:rPr>
          <w:rFonts w:asciiTheme="minorBidi" w:hAnsiTheme="minorBidi"/>
          <w:sz w:val="24"/>
          <w:szCs w:val="24"/>
        </w:rPr>
        <w:t xml:space="preserve">hair of </w:t>
      </w:r>
      <w:r w:rsidR="00A329CB" w:rsidRPr="006D0571">
        <w:rPr>
          <w:rFonts w:asciiTheme="minorBidi" w:hAnsiTheme="minorBidi"/>
          <w:sz w:val="24"/>
          <w:szCs w:val="24"/>
        </w:rPr>
        <w:t>G</w:t>
      </w:r>
      <w:r w:rsidR="00B377F0" w:rsidRPr="006D0571">
        <w:rPr>
          <w:rFonts w:asciiTheme="minorBidi" w:hAnsiTheme="minorBidi"/>
          <w:sz w:val="24"/>
          <w:szCs w:val="24"/>
        </w:rPr>
        <w:t>overnors</w:t>
      </w:r>
      <w:r w:rsidR="00A329CB" w:rsidRPr="006D0571">
        <w:rPr>
          <w:rFonts w:asciiTheme="minorBidi" w:hAnsiTheme="minorBidi"/>
          <w:sz w:val="24"/>
          <w:szCs w:val="24"/>
        </w:rPr>
        <w:t>/T</w:t>
      </w:r>
      <w:r w:rsidR="00B377F0" w:rsidRPr="006D0571">
        <w:rPr>
          <w:rFonts w:asciiTheme="minorBidi" w:hAnsiTheme="minorBidi"/>
          <w:sz w:val="24"/>
          <w:szCs w:val="24"/>
        </w:rPr>
        <w:t>rustees</w:t>
      </w:r>
      <w:r w:rsidR="00061A59" w:rsidRPr="006D0571">
        <w:rPr>
          <w:rFonts w:asciiTheme="minorBidi" w:hAnsiTheme="minorBidi"/>
          <w:sz w:val="24"/>
          <w:szCs w:val="24"/>
        </w:rPr>
        <w:t xml:space="preserve"> of the school</w:t>
      </w:r>
      <w:r w:rsidR="0038342E">
        <w:rPr>
          <w:rFonts w:asciiTheme="minorBidi" w:hAnsiTheme="minorBidi"/>
          <w:sz w:val="24"/>
          <w:szCs w:val="24"/>
        </w:rPr>
        <w:t>/</w:t>
      </w:r>
      <w:r w:rsidR="00061A59" w:rsidRPr="006D0571">
        <w:rPr>
          <w:rFonts w:asciiTheme="minorBidi" w:hAnsiTheme="minorBidi"/>
          <w:sz w:val="24"/>
          <w:szCs w:val="24"/>
        </w:rPr>
        <w:t>academy</w:t>
      </w:r>
      <w:r w:rsidR="00B377F0" w:rsidRPr="006D0571">
        <w:rPr>
          <w:rFonts w:asciiTheme="minorBidi" w:hAnsiTheme="minorBidi"/>
          <w:sz w:val="24"/>
          <w:szCs w:val="24"/>
        </w:rPr>
        <w:t>.</w:t>
      </w:r>
    </w:p>
    <w:p w14:paraId="219329B3" w14:textId="77777777" w:rsidR="00B377F0" w:rsidRPr="006D0571" w:rsidRDefault="00B377F0" w:rsidP="009C21C8">
      <w:pPr>
        <w:pStyle w:val="NoSpacing"/>
        <w:rPr>
          <w:rFonts w:asciiTheme="minorBidi" w:hAnsiTheme="minorBidi"/>
          <w:sz w:val="24"/>
          <w:szCs w:val="24"/>
        </w:rPr>
      </w:pPr>
    </w:p>
    <w:p w14:paraId="0257E671" w14:textId="7D1B9644" w:rsidR="00D16B5D" w:rsidRDefault="00D16B5D" w:rsidP="009C21C8">
      <w:pPr>
        <w:pStyle w:val="NoSpacing"/>
        <w:rPr>
          <w:rFonts w:asciiTheme="minorBidi" w:hAnsiTheme="minorBidi"/>
          <w:sz w:val="24"/>
          <w:szCs w:val="24"/>
        </w:rPr>
      </w:pPr>
    </w:p>
    <w:p w14:paraId="4D4DEAE8" w14:textId="77777777" w:rsidR="00EC6D18" w:rsidRDefault="00EC6D18" w:rsidP="009C21C8">
      <w:pPr>
        <w:pStyle w:val="NoSpacing"/>
        <w:rPr>
          <w:rFonts w:asciiTheme="minorBidi" w:hAnsiTheme="minorBidi"/>
          <w:sz w:val="24"/>
          <w:szCs w:val="24"/>
        </w:rPr>
      </w:pPr>
    </w:p>
    <w:p w14:paraId="145ABE31" w14:textId="32AB4444" w:rsidR="00EC6D18" w:rsidRPr="00181D62" w:rsidRDefault="00EC6D18" w:rsidP="009C21C8">
      <w:pPr>
        <w:pStyle w:val="NoSpacing"/>
        <w:rPr>
          <w:rFonts w:asciiTheme="minorBidi" w:hAnsiTheme="minorBidi"/>
          <w:b/>
          <w:bCs/>
          <w:sz w:val="24"/>
          <w:szCs w:val="24"/>
        </w:rPr>
      </w:pPr>
      <w:r w:rsidRPr="00181D62">
        <w:rPr>
          <w:rFonts w:asciiTheme="minorBidi" w:hAnsiTheme="minorBidi"/>
          <w:b/>
          <w:bCs/>
          <w:sz w:val="24"/>
          <w:szCs w:val="24"/>
        </w:rPr>
        <w:t xml:space="preserve">The external route </w:t>
      </w:r>
    </w:p>
    <w:p w14:paraId="2B2B2C25" w14:textId="77777777" w:rsidR="009C21C8" w:rsidRPr="00181D62" w:rsidRDefault="009C21C8" w:rsidP="009C21C8">
      <w:pPr>
        <w:pStyle w:val="NoSpacing"/>
        <w:rPr>
          <w:rFonts w:asciiTheme="minorBidi" w:hAnsiTheme="minorBidi"/>
          <w:b/>
          <w:bCs/>
          <w:sz w:val="24"/>
          <w:szCs w:val="24"/>
        </w:rPr>
      </w:pPr>
    </w:p>
    <w:p w14:paraId="47E54D53" w14:textId="55B85C0D" w:rsidR="00026BD3" w:rsidRPr="006D0571" w:rsidRDefault="00B377F0" w:rsidP="009C21C8">
      <w:pPr>
        <w:pStyle w:val="NoSpacing"/>
        <w:rPr>
          <w:rFonts w:asciiTheme="minorBidi" w:hAnsiTheme="minorBidi"/>
          <w:sz w:val="24"/>
          <w:szCs w:val="24"/>
        </w:rPr>
      </w:pPr>
      <w:r w:rsidRPr="006D0571">
        <w:rPr>
          <w:rFonts w:asciiTheme="minorBidi" w:hAnsiTheme="minorBidi"/>
          <w:sz w:val="24"/>
          <w:szCs w:val="24"/>
        </w:rPr>
        <w:t xml:space="preserve">If </w:t>
      </w:r>
      <w:r w:rsidR="00061A59" w:rsidRPr="006D0571">
        <w:rPr>
          <w:rFonts w:asciiTheme="minorBidi" w:hAnsiTheme="minorBidi"/>
          <w:sz w:val="24"/>
          <w:szCs w:val="24"/>
        </w:rPr>
        <w:t xml:space="preserve">the </w:t>
      </w:r>
      <w:r w:rsidR="00F97547">
        <w:rPr>
          <w:rFonts w:asciiTheme="minorBidi" w:hAnsiTheme="minorBidi"/>
          <w:sz w:val="24"/>
          <w:szCs w:val="24"/>
        </w:rPr>
        <w:t>worker</w:t>
      </w:r>
      <w:r w:rsidR="002455BB" w:rsidRPr="006D0571">
        <w:rPr>
          <w:rFonts w:asciiTheme="minorBidi" w:hAnsiTheme="minorBidi"/>
          <w:sz w:val="24"/>
          <w:szCs w:val="24"/>
        </w:rPr>
        <w:t xml:space="preserve"> </w:t>
      </w:r>
      <w:r w:rsidRPr="006D0571">
        <w:rPr>
          <w:rFonts w:asciiTheme="minorBidi" w:hAnsiTheme="minorBidi"/>
          <w:sz w:val="24"/>
          <w:szCs w:val="24"/>
        </w:rPr>
        <w:t>feel</w:t>
      </w:r>
      <w:r w:rsidR="00061A59" w:rsidRPr="006D0571">
        <w:rPr>
          <w:rFonts w:asciiTheme="minorBidi" w:hAnsiTheme="minorBidi"/>
          <w:sz w:val="24"/>
          <w:szCs w:val="24"/>
        </w:rPr>
        <w:t>s</w:t>
      </w:r>
      <w:r w:rsidRPr="006D0571">
        <w:rPr>
          <w:rFonts w:asciiTheme="minorBidi" w:hAnsiTheme="minorBidi"/>
          <w:sz w:val="24"/>
          <w:szCs w:val="24"/>
        </w:rPr>
        <w:t xml:space="preserve"> unable to raise it with the Chair of Governors</w:t>
      </w:r>
      <w:r w:rsidR="007A29DA" w:rsidRPr="006D0571">
        <w:rPr>
          <w:rFonts w:asciiTheme="minorBidi" w:hAnsiTheme="minorBidi"/>
          <w:sz w:val="24"/>
          <w:szCs w:val="24"/>
        </w:rPr>
        <w:t xml:space="preserve"> </w:t>
      </w:r>
      <w:r w:rsidRPr="006D0571">
        <w:rPr>
          <w:rFonts w:asciiTheme="minorBidi" w:hAnsiTheme="minorBidi"/>
          <w:sz w:val="24"/>
          <w:szCs w:val="24"/>
        </w:rPr>
        <w:t>for whatever reason,</w:t>
      </w:r>
      <w:r w:rsidR="00A329CB" w:rsidRPr="006D0571">
        <w:rPr>
          <w:rFonts w:asciiTheme="minorBidi" w:hAnsiTheme="minorBidi"/>
          <w:sz w:val="24"/>
          <w:szCs w:val="24"/>
        </w:rPr>
        <w:t xml:space="preserve"> then </w:t>
      </w:r>
      <w:r w:rsidR="007A29DA" w:rsidRPr="006D0571">
        <w:rPr>
          <w:rFonts w:asciiTheme="minorBidi" w:hAnsiTheme="minorBidi"/>
          <w:sz w:val="24"/>
          <w:szCs w:val="24"/>
        </w:rPr>
        <w:t>they</w:t>
      </w:r>
      <w:r w:rsidR="00026BD3" w:rsidRPr="006D0571">
        <w:rPr>
          <w:rFonts w:asciiTheme="minorBidi" w:hAnsiTheme="minorBidi"/>
          <w:sz w:val="24"/>
          <w:szCs w:val="24"/>
        </w:rPr>
        <w:t xml:space="preserve"> can</w:t>
      </w:r>
      <w:r w:rsidR="00FC6276" w:rsidRPr="006D0571">
        <w:rPr>
          <w:rFonts w:asciiTheme="minorBidi" w:hAnsiTheme="minorBidi"/>
          <w:sz w:val="24"/>
          <w:szCs w:val="24"/>
        </w:rPr>
        <w:t xml:space="preserve"> raise the matter through </w:t>
      </w:r>
      <w:proofErr w:type="gramStart"/>
      <w:r w:rsidR="00026BD3" w:rsidRPr="006D0571">
        <w:rPr>
          <w:rFonts w:asciiTheme="minorBidi" w:hAnsiTheme="minorBidi"/>
          <w:sz w:val="24"/>
          <w:szCs w:val="24"/>
        </w:rPr>
        <w:t>South West</w:t>
      </w:r>
      <w:proofErr w:type="gramEnd"/>
      <w:r w:rsidR="00026BD3" w:rsidRPr="006D0571">
        <w:rPr>
          <w:rFonts w:asciiTheme="minorBidi" w:hAnsiTheme="minorBidi"/>
          <w:sz w:val="24"/>
          <w:szCs w:val="24"/>
        </w:rPr>
        <w:t xml:space="preserve"> Audit Partnership (SWAP). </w:t>
      </w:r>
      <w:r w:rsidR="0038342E">
        <w:rPr>
          <w:rFonts w:asciiTheme="minorBidi" w:hAnsiTheme="minorBidi"/>
          <w:sz w:val="24"/>
          <w:szCs w:val="24"/>
        </w:rPr>
        <w:t xml:space="preserve"> </w:t>
      </w:r>
      <w:r w:rsidR="00026BD3" w:rsidRPr="006D0571">
        <w:rPr>
          <w:rFonts w:asciiTheme="minorBidi" w:hAnsiTheme="minorBidi"/>
          <w:sz w:val="24"/>
          <w:szCs w:val="24"/>
        </w:rPr>
        <w:t xml:space="preserve">SWAP is independent of the </w:t>
      </w:r>
      <w:r w:rsidR="00FC6C0D" w:rsidRPr="006D0571">
        <w:rPr>
          <w:rFonts w:asciiTheme="minorBidi" w:hAnsiTheme="minorBidi"/>
          <w:sz w:val="24"/>
          <w:szCs w:val="24"/>
        </w:rPr>
        <w:t>school</w:t>
      </w:r>
      <w:r w:rsidR="00026BD3" w:rsidRPr="006D0571">
        <w:rPr>
          <w:rFonts w:asciiTheme="minorBidi" w:hAnsiTheme="minorBidi"/>
          <w:sz w:val="24"/>
          <w:szCs w:val="24"/>
        </w:rPr>
        <w:t xml:space="preserve"> or </w:t>
      </w:r>
      <w:r w:rsidR="004D3843" w:rsidRPr="006D0571">
        <w:rPr>
          <w:rFonts w:asciiTheme="minorBidi" w:hAnsiTheme="minorBidi"/>
          <w:sz w:val="24"/>
          <w:szCs w:val="24"/>
        </w:rPr>
        <w:t>Somerset Council</w:t>
      </w:r>
      <w:r w:rsidR="00026BD3" w:rsidRPr="006D0571">
        <w:rPr>
          <w:rFonts w:asciiTheme="minorBidi" w:hAnsiTheme="minorBidi"/>
          <w:sz w:val="24"/>
          <w:szCs w:val="24"/>
        </w:rPr>
        <w:t xml:space="preserve">. </w:t>
      </w:r>
    </w:p>
    <w:p w14:paraId="18C1141C" w14:textId="77777777" w:rsidR="001E12C2" w:rsidRPr="006D0571" w:rsidRDefault="001E12C2" w:rsidP="009C21C8">
      <w:pPr>
        <w:pStyle w:val="NoSpacing"/>
        <w:rPr>
          <w:rFonts w:asciiTheme="minorBidi" w:hAnsiTheme="minorBidi"/>
          <w:sz w:val="24"/>
          <w:szCs w:val="24"/>
        </w:rPr>
      </w:pPr>
    </w:p>
    <w:p w14:paraId="3156735B" w14:textId="18A7B89C" w:rsidR="00FC6276" w:rsidRPr="006D0571" w:rsidRDefault="00900052" w:rsidP="009C21C8">
      <w:pPr>
        <w:pStyle w:val="NoSpacing"/>
        <w:rPr>
          <w:rFonts w:asciiTheme="minorBidi" w:hAnsiTheme="minorBidi"/>
          <w:sz w:val="24"/>
          <w:szCs w:val="24"/>
        </w:rPr>
      </w:pPr>
      <w:r w:rsidRPr="006D0571">
        <w:rPr>
          <w:rFonts w:asciiTheme="minorBidi" w:hAnsiTheme="minorBidi"/>
          <w:sz w:val="24"/>
          <w:szCs w:val="24"/>
        </w:rPr>
        <w:t>SWAP</w:t>
      </w:r>
      <w:r w:rsidR="0038342E">
        <w:rPr>
          <w:rFonts w:asciiTheme="minorBidi" w:hAnsiTheme="minorBidi"/>
          <w:sz w:val="24"/>
          <w:szCs w:val="24"/>
        </w:rPr>
        <w:t>’</w:t>
      </w:r>
      <w:r w:rsidRPr="006D0571">
        <w:rPr>
          <w:rFonts w:asciiTheme="minorBidi" w:hAnsiTheme="minorBidi"/>
          <w:sz w:val="24"/>
          <w:szCs w:val="24"/>
        </w:rPr>
        <w:t>s</w:t>
      </w:r>
      <w:r w:rsidR="00FC6276" w:rsidRPr="006D0571">
        <w:rPr>
          <w:rFonts w:asciiTheme="minorBidi" w:hAnsiTheme="minorBidi"/>
          <w:sz w:val="24"/>
          <w:szCs w:val="24"/>
        </w:rPr>
        <w:t xml:space="preserve"> confidential phone number </w:t>
      </w:r>
      <w:r w:rsidR="00FC6C0D" w:rsidRPr="006D0571">
        <w:rPr>
          <w:rFonts w:asciiTheme="minorBidi" w:hAnsiTheme="minorBidi"/>
          <w:sz w:val="24"/>
          <w:szCs w:val="24"/>
        </w:rPr>
        <w:t xml:space="preserve">is </w:t>
      </w:r>
      <w:r w:rsidR="00FC6276" w:rsidRPr="006D0571">
        <w:rPr>
          <w:rFonts w:asciiTheme="minorBidi" w:hAnsiTheme="minorBidi"/>
          <w:sz w:val="24"/>
          <w:szCs w:val="24"/>
        </w:rPr>
        <w:t xml:space="preserve">020 8142 8462 </w:t>
      </w:r>
      <w:r w:rsidRPr="006D0571">
        <w:rPr>
          <w:rFonts w:asciiTheme="minorBidi" w:hAnsiTheme="minorBidi"/>
          <w:sz w:val="24"/>
          <w:szCs w:val="24"/>
        </w:rPr>
        <w:t>and their e</w:t>
      </w:r>
      <w:r w:rsidR="0038342E">
        <w:rPr>
          <w:rFonts w:asciiTheme="minorBidi" w:hAnsiTheme="minorBidi"/>
          <w:sz w:val="24"/>
          <w:szCs w:val="24"/>
        </w:rPr>
        <w:t>-</w:t>
      </w:r>
      <w:r w:rsidRPr="006D0571">
        <w:rPr>
          <w:rFonts w:asciiTheme="minorBidi" w:hAnsiTheme="minorBidi"/>
          <w:sz w:val="24"/>
          <w:szCs w:val="24"/>
        </w:rPr>
        <w:t xml:space="preserve">mail address is </w:t>
      </w:r>
      <w:hyperlink r:id="rId19" w:history="1">
        <w:r w:rsidR="0038342E" w:rsidRPr="00081188">
          <w:rPr>
            <w:rStyle w:val="Hyperlink"/>
            <w:rFonts w:asciiTheme="minorBidi" w:hAnsiTheme="minorBidi"/>
            <w:sz w:val="24"/>
            <w:szCs w:val="24"/>
          </w:rPr>
          <w:t>confidential@swapaudit.co.uk</w:t>
        </w:r>
      </w:hyperlink>
      <w:r w:rsidR="00FC6276" w:rsidRPr="006D0571">
        <w:rPr>
          <w:rFonts w:asciiTheme="minorBidi" w:hAnsiTheme="minorBidi"/>
          <w:sz w:val="24"/>
          <w:szCs w:val="24"/>
        </w:rPr>
        <w:t xml:space="preserve">. </w:t>
      </w:r>
      <w:r w:rsidR="0038342E">
        <w:rPr>
          <w:rFonts w:asciiTheme="minorBidi" w:hAnsiTheme="minorBidi"/>
          <w:sz w:val="24"/>
          <w:szCs w:val="24"/>
        </w:rPr>
        <w:t xml:space="preserve"> </w:t>
      </w:r>
      <w:r w:rsidR="001E12C2" w:rsidRPr="006D0571">
        <w:rPr>
          <w:rFonts w:asciiTheme="minorBidi" w:hAnsiTheme="minorBidi"/>
          <w:sz w:val="24"/>
          <w:szCs w:val="24"/>
        </w:rPr>
        <w:t>Both the phone</w:t>
      </w:r>
      <w:r w:rsidR="00FC6276" w:rsidRPr="006D0571">
        <w:rPr>
          <w:rFonts w:asciiTheme="minorBidi" w:hAnsiTheme="minorBidi"/>
          <w:sz w:val="24"/>
          <w:szCs w:val="24"/>
        </w:rPr>
        <w:t xml:space="preserve"> line</w:t>
      </w:r>
      <w:r w:rsidR="001E12C2" w:rsidRPr="006D0571">
        <w:rPr>
          <w:rFonts w:asciiTheme="minorBidi" w:hAnsiTheme="minorBidi"/>
          <w:sz w:val="24"/>
          <w:szCs w:val="24"/>
        </w:rPr>
        <w:t xml:space="preserve"> and e</w:t>
      </w:r>
      <w:r w:rsidR="0038342E">
        <w:rPr>
          <w:rFonts w:asciiTheme="minorBidi" w:hAnsiTheme="minorBidi"/>
          <w:sz w:val="24"/>
          <w:szCs w:val="24"/>
        </w:rPr>
        <w:t>-</w:t>
      </w:r>
      <w:r w:rsidR="001E12C2" w:rsidRPr="006D0571">
        <w:rPr>
          <w:rFonts w:asciiTheme="minorBidi" w:hAnsiTheme="minorBidi"/>
          <w:sz w:val="24"/>
          <w:szCs w:val="24"/>
        </w:rPr>
        <w:t>mail address are</w:t>
      </w:r>
      <w:r w:rsidR="00FC6276" w:rsidRPr="006D0571">
        <w:rPr>
          <w:rFonts w:asciiTheme="minorBidi" w:hAnsiTheme="minorBidi"/>
          <w:sz w:val="24"/>
          <w:szCs w:val="24"/>
        </w:rPr>
        <w:t xml:space="preserve"> monitored by (SWAP)</w:t>
      </w:r>
      <w:r w:rsidRPr="006D0571">
        <w:rPr>
          <w:rFonts w:asciiTheme="minorBidi" w:hAnsiTheme="minorBidi"/>
          <w:sz w:val="24"/>
          <w:szCs w:val="24"/>
        </w:rPr>
        <w:t xml:space="preserve"> and not Somerset Council</w:t>
      </w:r>
      <w:r w:rsidR="00FC6276" w:rsidRPr="006D0571">
        <w:rPr>
          <w:rFonts w:asciiTheme="minorBidi" w:hAnsiTheme="minorBidi"/>
          <w:sz w:val="24"/>
          <w:szCs w:val="24"/>
        </w:rPr>
        <w:t xml:space="preserve">. </w:t>
      </w:r>
    </w:p>
    <w:p w14:paraId="5C9442B3" w14:textId="77777777" w:rsidR="00FC6276" w:rsidRPr="006D0571" w:rsidRDefault="00FC6276" w:rsidP="009C21C8">
      <w:pPr>
        <w:pStyle w:val="NoSpacing"/>
        <w:rPr>
          <w:rFonts w:asciiTheme="minorBidi" w:hAnsiTheme="minorBidi"/>
          <w:sz w:val="24"/>
          <w:szCs w:val="24"/>
        </w:rPr>
      </w:pPr>
    </w:p>
    <w:p w14:paraId="3ECFA24C" w14:textId="25BD6CFE" w:rsidR="00FC6276" w:rsidRPr="006D0571" w:rsidRDefault="008557EC" w:rsidP="009C21C8">
      <w:pPr>
        <w:pStyle w:val="NoSpacing"/>
        <w:rPr>
          <w:rFonts w:asciiTheme="minorBidi" w:hAnsiTheme="minorBidi"/>
          <w:sz w:val="24"/>
          <w:szCs w:val="24"/>
        </w:rPr>
      </w:pPr>
      <w:r w:rsidRPr="006D0571">
        <w:rPr>
          <w:rFonts w:asciiTheme="minorBidi" w:hAnsiTheme="minorBidi"/>
          <w:sz w:val="24"/>
          <w:szCs w:val="24"/>
        </w:rPr>
        <w:t>M</w:t>
      </w:r>
      <w:r w:rsidR="00FC6276" w:rsidRPr="006D0571">
        <w:rPr>
          <w:rFonts w:asciiTheme="minorBidi" w:hAnsiTheme="minorBidi"/>
          <w:sz w:val="24"/>
          <w:szCs w:val="24"/>
        </w:rPr>
        <w:t>ember</w:t>
      </w:r>
      <w:r w:rsidRPr="006D0571">
        <w:rPr>
          <w:rFonts w:asciiTheme="minorBidi" w:hAnsiTheme="minorBidi"/>
          <w:sz w:val="24"/>
          <w:szCs w:val="24"/>
        </w:rPr>
        <w:t>s</w:t>
      </w:r>
      <w:r w:rsidR="00FC6276" w:rsidRPr="006D0571">
        <w:rPr>
          <w:rFonts w:asciiTheme="minorBidi" w:hAnsiTheme="minorBidi"/>
          <w:sz w:val="24"/>
          <w:szCs w:val="24"/>
        </w:rPr>
        <w:t xml:space="preserve"> of the public</w:t>
      </w:r>
      <w:r w:rsidRPr="006D0571">
        <w:rPr>
          <w:rFonts w:asciiTheme="minorBidi" w:hAnsiTheme="minorBidi"/>
          <w:sz w:val="24"/>
          <w:szCs w:val="24"/>
        </w:rPr>
        <w:t xml:space="preserve"> should </w:t>
      </w:r>
      <w:r w:rsidR="00FC6276" w:rsidRPr="006D0571">
        <w:rPr>
          <w:rFonts w:asciiTheme="minorBidi" w:hAnsiTheme="minorBidi"/>
          <w:sz w:val="24"/>
          <w:szCs w:val="24"/>
        </w:rPr>
        <w:t xml:space="preserve">raise </w:t>
      </w:r>
      <w:r w:rsidRPr="006D0571">
        <w:rPr>
          <w:rFonts w:asciiTheme="minorBidi" w:hAnsiTheme="minorBidi"/>
          <w:sz w:val="24"/>
          <w:szCs w:val="24"/>
        </w:rPr>
        <w:t>their concerns</w:t>
      </w:r>
      <w:r w:rsidR="00FC6276" w:rsidRPr="006D0571">
        <w:rPr>
          <w:rFonts w:asciiTheme="minorBidi" w:hAnsiTheme="minorBidi"/>
          <w:sz w:val="24"/>
          <w:szCs w:val="24"/>
        </w:rPr>
        <w:t xml:space="preserve"> directly with SWAP on the contact details above. </w:t>
      </w:r>
    </w:p>
    <w:p w14:paraId="3E920C36" w14:textId="77777777" w:rsidR="00FC6276" w:rsidRPr="006D0571" w:rsidRDefault="00FC6276" w:rsidP="009C21C8">
      <w:pPr>
        <w:pStyle w:val="NoSpacing"/>
        <w:rPr>
          <w:rFonts w:asciiTheme="minorBidi" w:hAnsiTheme="minorBidi"/>
          <w:sz w:val="24"/>
          <w:szCs w:val="24"/>
        </w:rPr>
      </w:pPr>
    </w:p>
    <w:p w14:paraId="03EB3BDA" w14:textId="4014AA72" w:rsidR="00FC6276" w:rsidRPr="006D0571" w:rsidRDefault="006D1E3E" w:rsidP="009C21C8">
      <w:pPr>
        <w:pStyle w:val="NoSpacing"/>
        <w:rPr>
          <w:rFonts w:asciiTheme="minorBidi" w:hAnsiTheme="minorBidi"/>
          <w:sz w:val="24"/>
          <w:szCs w:val="24"/>
        </w:rPr>
      </w:pPr>
      <w:r w:rsidRPr="006D0571">
        <w:rPr>
          <w:rFonts w:asciiTheme="minorBidi" w:hAnsiTheme="minorBidi"/>
          <w:sz w:val="24"/>
          <w:szCs w:val="24"/>
        </w:rPr>
        <w:t xml:space="preserve">SWAP </w:t>
      </w:r>
      <w:r w:rsidR="008557EC" w:rsidRPr="006D0571">
        <w:rPr>
          <w:rFonts w:asciiTheme="minorBidi" w:hAnsiTheme="minorBidi"/>
          <w:sz w:val="24"/>
          <w:szCs w:val="24"/>
        </w:rPr>
        <w:t xml:space="preserve">will ask </w:t>
      </w:r>
      <w:r w:rsidR="00867626" w:rsidRPr="006D0571">
        <w:rPr>
          <w:rFonts w:asciiTheme="minorBidi" w:hAnsiTheme="minorBidi"/>
          <w:sz w:val="24"/>
          <w:szCs w:val="24"/>
        </w:rPr>
        <w:t>the person raising the concern to provide</w:t>
      </w:r>
      <w:r w:rsidR="00FC6276" w:rsidRPr="006D0571">
        <w:rPr>
          <w:rFonts w:asciiTheme="minorBidi" w:hAnsiTheme="minorBidi"/>
          <w:sz w:val="24"/>
          <w:szCs w:val="24"/>
        </w:rPr>
        <w:t xml:space="preserve"> </w:t>
      </w:r>
      <w:r w:rsidR="00867626" w:rsidRPr="006D0571">
        <w:rPr>
          <w:rFonts w:asciiTheme="minorBidi" w:hAnsiTheme="minorBidi"/>
          <w:sz w:val="24"/>
          <w:szCs w:val="24"/>
        </w:rPr>
        <w:t>some</w:t>
      </w:r>
      <w:r w:rsidR="00FC6276" w:rsidRPr="006D0571">
        <w:rPr>
          <w:rFonts w:asciiTheme="minorBidi" w:hAnsiTheme="minorBidi"/>
          <w:sz w:val="24"/>
          <w:szCs w:val="24"/>
        </w:rPr>
        <w:t xml:space="preserve"> background information, but if </w:t>
      </w:r>
      <w:r w:rsidR="00867626" w:rsidRPr="006D0571">
        <w:rPr>
          <w:rFonts w:asciiTheme="minorBidi" w:hAnsiTheme="minorBidi"/>
          <w:sz w:val="24"/>
          <w:szCs w:val="24"/>
        </w:rPr>
        <w:t>they</w:t>
      </w:r>
      <w:r w:rsidR="00FC6276" w:rsidRPr="006D0571">
        <w:rPr>
          <w:rFonts w:asciiTheme="minorBidi" w:hAnsiTheme="minorBidi"/>
          <w:sz w:val="24"/>
          <w:szCs w:val="24"/>
        </w:rPr>
        <w:t xml:space="preserve"> are not comfortable doing </w:t>
      </w:r>
      <w:r w:rsidR="00867626" w:rsidRPr="006D0571">
        <w:rPr>
          <w:rFonts w:asciiTheme="minorBidi" w:hAnsiTheme="minorBidi"/>
          <w:sz w:val="24"/>
          <w:szCs w:val="24"/>
        </w:rPr>
        <w:t>this then they can</w:t>
      </w:r>
      <w:r w:rsidR="00FC6276" w:rsidRPr="006D0571">
        <w:rPr>
          <w:rFonts w:asciiTheme="minorBidi" w:hAnsiTheme="minorBidi"/>
          <w:sz w:val="24"/>
          <w:szCs w:val="24"/>
        </w:rPr>
        <w:t xml:space="preserve"> leave </w:t>
      </w:r>
      <w:r w:rsidR="00867626" w:rsidRPr="006D0571">
        <w:rPr>
          <w:rFonts w:asciiTheme="minorBidi" w:hAnsiTheme="minorBidi"/>
          <w:sz w:val="24"/>
          <w:szCs w:val="24"/>
        </w:rPr>
        <w:t>their</w:t>
      </w:r>
      <w:r w:rsidR="00FC6276" w:rsidRPr="006D0571">
        <w:rPr>
          <w:rFonts w:asciiTheme="minorBidi" w:hAnsiTheme="minorBidi"/>
          <w:sz w:val="24"/>
          <w:szCs w:val="24"/>
        </w:rPr>
        <w:t xml:space="preserve"> contact details. </w:t>
      </w:r>
      <w:r w:rsidR="0038342E">
        <w:rPr>
          <w:rFonts w:asciiTheme="minorBidi" w:hAnsiTheme="minorBidi"/>
          <w:sz w:val="24"/>
          <w:szCs w:val="24"/>
        </w:rPr>
        <w:t xml:space="preserve"> </w:t>
      </w:r>
      <w:r w:rsidR="00867626" w:rsidRPr="006D0571">
        <w:rPr>
          <w:rFonts w:asciiTheme="minorBidi" w:hAnsiTheme="minorBidi"/>
          <w:sz w:val="24"/>
          <w:szCs w:val="24"/>
        </w:rPr>
        <w:t>They</w:t>
      </w:r>
      <w:r w:rsidR="00FC6276" w:rsidRPr="006D0571">
        <w:rPr>
          <w:rFonts w:asciiTheme="minorBidi" w:hAnsiTheme="minorBidi"/>
          <w:sz w:val="24"/>
          <w:szCs w:val="24"/>
        </w:rPr>
        <w:t xml:space="preserve"> can leave a home or mobile number if </w:t>
      </w:r>
      <w:r w:rsidR="00867626" w:rsidRPr="006D0571">
        <w:rPr>
          <w:rFonts w:asciiTheme="minorBidi" w:hAnsiTheme="minorBidi"/>
          <w:sz w:val="24"/>
          <w:szCs w:val="24"/>
        </w:rPr>
        <w:t>they</w:t>
      </w:r>
      <w:r w:rsidR="00FC6276" w:rsidRPr="006D0571">
        <w:rPr>
          <w:rFonts w:asciiTheme="minorBidi" w:hAnsiTheme="minorBidi"/>
          <w:sz w:val="24"/>
          <w:szCs w:val="24"/>
        </w:rPr>
        <w:t xml:space="preserve"> don't want to be contacted at work</w:t>
      </w:r>
      <w:r w:rsidR="00867626" w:rsidRPr="006D0571">
        <w:rPr>
          <w:rFonts w:asciiTheme="minorBidi" w:hAnsiTheme="minorBidi"/>
          <w:sz w:val="24"/>
          <w:szCs w:val="24"/>
        </w:rPr>
        <w:t xml:space="preserve">. </w:t>
      </w:r>
      <w:r w:rsidR="0038342E">
        <w:rPr>
          <w:rFonts w:asciiTheme="minorBidi" w:hAnsiTheme="minorBidi"/>
          <w:sz w:val="24"/>
          <w:szCs w:val="24"/>
        </w:rPr>
        <w:t xml:space="preserve"> </w:t>
      </w:r>
      <w:r w:rsidR="00867626" w:rsidRPr="006D0571">
        <w:rPr>
          <w:rFonts w:asciiTheme="minorBidi" w:hAnsiTheme="minorBidi"/>
          <w:sz w:val="24"/>
          <w:szCs w:val="24"/>
        </w:rPr>
        <w:t xml:space="preserve">They </w:t>
      </w:r>
      <w:r w:rsidR="00714F8B" w:rsidRPr="006D0571">
        <w:rPr>
          <w:rFonts w:asciiTheme="minorBidi" w:hAnsiTheme="minorBidi"/>
          <w:sz w:val="24"/>
          <w:szCs w:val="24"/>
        </w:rPr>
        <w:t>should also</w:t>
      </w:r>
      <w:r w:rsidR="00FC6276" w:rsidRPr="006D0571">
        <w:rPr>
          <w:rFonts w:asciiTheme="minorBidi" w:hAnsiTheme="minorBidi"/>
          <w:sz w:val="24"/>
          <w:szCs w:val="24"/>
        </w:rPr>
        <w:t xml:space="preserve"> let the call recipient know when it would be convenient for </w:t>
      </w:r>
      <w:r w:rsidR="00714F8B" w:rsidRPr="006D0571">
        <w:rPr>
          <w:rFonts w:asciiTheme="minorBidi" w:hAnsiTheme="minorBidi"/>
          <w:sz w:val="24"/>
          <w:szCs w:val="24"/>
        </w:rPr>
        <w:t>them</w:t>
      </w:r>
      <w:r w:rsidR="00FC6276" w:rsidRPr="006D0571">
        <w:rPr>
          <w:rFonts w:asciiTheme="minorBidi" w:hAnsiTheme="minorBidi"/>
          <w:sz w:val="24"/>
          <w:szCs w:val="24"/>
        </w:rPr>
        <w:t xml:space="preserve"> to be called back. </w:t>
      </w:r>
    </w:p>
    <w:p w14:paraId="7263D191" w14:textId="77777777" w:rsidR="00FC6276" w:rsidRPr="006D0571" w:rsidRDefault="00FC6276" w:rsidP="009C21C8">
      <w:pPr>
        <w:pStyle w:val="NoSpacing"/>
        <w:rPr>
          <w:rFonts w:asciiTheme="minorBidi" w:hAnsiTheme="minorBidi"/>
          <w:sz w:val="24"/>
          <w:szCs w:val="24"/>
        </w:rPr>
      </w:pPr>
    </w:p>
    <w:p w14:paraId="7A6B8A6E" w14:textId="73DBA603"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After </w:t>
      </w:r>
      <w:r w:rsidR="001D7CFE" w:rsidRPr="006D0571">
        <w:rPr>
          <w:rFonts w:asciiTheme="minorBidi" w:hAnsiTheme="minorBidi"/>
          <w:sz w:val="24"/>
          <w:szCs w:val="24"/>
        </w:rPr>
        <w:t xml:space="preserve">the </w:t>
      </w:r>
      <w:r w:rsidR="002302CA" w:rsidRPr="006D0571">
        <w:rPr>
          <w:rFonts w:asciiTheme="minorBidi" w:hAnsiTheme="minorBidi"/>
          <w:sz w:val="24"/>
          <w:szCs w:val="24"/>
        </w:rPr>
        <w:t xml:space="preserve">employee </w:t>
      </w:r>
      <w:r w:rsidRPr="006D0571">
        <w:rPr>
          <w:rFonts w:asciiTheme="minorBidi" w:hAnsiTheme="minorBidi"/>
          <w:sz w:val="24"/>
          <w:szCs w:val="24"/>
        </w:rPr>
        <w:t>make</w:t>
      </w:r>
      <w:r w:rsidR="001D7CFE" w:rsidRPr="006D0571">
        <w:rPr>
          <w:rFonts w:asciiTheme="minorBidi" w:hAnsiTheme="minorBidi"/>
          <w:sz w:val="24"/>
          <w:szCs w:val="24"/>
        </w:rPr>
        <w:t>s</w:t>
      </w:r>
      <w:r w:rsidRPr="006D0571">
        <w:rPr>
          <w:rFonts w:asciiTheme="minorBidi" w:hAnsiTheme="minorBidi"/>
          <w:sz w:val="24"/>
          <w:szCs w:val="24"/>
        </w:rPr>
        <w:t xml:space="preserve"> initial contact</w:t>
      </w:r>
      <w:r w:rsidR="001D7CFE" w:rsidRPr="006D0571">
        <w:rPr>
          <w:rFonts w:asciiTheme="minorBidi" w:hAnsiTheme="minorBidi"/>
          <w:sz w:val="24"/>
          <w:szCs w:val="24"/>
        </w:rPr>
        <w:t xml:space="preserve"> with SWAP</w:t>
      </w:r>
      <w:r w:rsidRPr="006D0571">
        <w:rPr>
          <w:rFonts w:asciiTheme="minorBidi" w:hAnsiTheme="minorBidi"/>
          <w:sz w:val="24"/>
          <w:szCs w:val="24"/>
        </w:rPr>
        <w:t xml:space="preserve">, the hotline staff will pass a message on to a member of the SWAP Counter Fraud and Investigations Team who endeavour to respond to all initial calls within 48 hours (excluding weekends). </w:t>
      </w:r>
      <w:r w:rsidR="0038342E">
        <w:rPr>
          <w:rFonts w:asciiTheme="minorBidi" w:hAnsiTheme="minorBidi"/>
          <w:sz w:val="24"/>
          <w:szCs w:val="24"/>
        </w:rPr>
        <w:t xml:space="preserve"> </w:t>
      </w:r>
      <w:r w:rsidRPr="006D0571">
        <w:rPr>
          <w:rFonts w:asciiTheme="minorBidi" w:hAnsiTheme="minorBidi"/>
          <w:sz w:val="24"/>
          <w:szCs w:val="24"/>
        </w:rPr>
        <w:t xml:space="preserve">They will then consider what action should be taken. </w:t>
      </w:r>
    </w:p>
    <w:p w14:paraId="0AAA8763" w14:textId="77777777" w:rsidR="00FC6276" w:rsidRPr="006D0571" w:rsidRDefault="00FC6276" w:rsidP="009C21C8">
      <w:pPr>
        <w:pStyle w:val="NoSpacing"/>
        <w:rPr>
          <w:rFonts w:asciiTheme="minorBidi" w:hAnsiTheme="minorBidi"/>
          <w:sz w:val="24"/>
          <w:szCs w:val="24"/>
        </w:rPr>
      </w:pPr>
    </w:p>
    <w:p w14:paraId="4B18AA52" w14:textId="4C7CAFAF"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It is sometimes necessary to undertake an investigation. </w:t>
      </w:r>
      <w:r w:rsidR="0038342E">
        <w:rPr>
          <w:rFonts w:asciiTheme="minorBidi" w:hAnsiTheme="minorBidi"/>
          <w:sz w:val="24"/>
          <w:szCs w:val="24"/>
        </w:rPr>
        <w:t xml:space="preserve"> </w:t>
      </w:r>
      <w:r w:rsidRPr="006D0571">
        <w:rPr>
          <w:rFonts w:asciiTheme="minorBidi" w:hAnsiTheme="minorBidi"/>
          <w:sz w:val="24"/>
          <w:szCs w:val="24"/>
        </w:rPr>
        <w:t xml:space="preserve">Investigations are undertaken by staff who have the technical and professional skills relevant to each </w:t>
      </w:r>
      <w:proofErr w:type="gramStart"/>
      <w:r w:rsidRPr="006D0571">
        <w:rPr>
          <w:rFonts w:asciiTheme="minorBidi" w:hAnsiTheme="minorBidi"/>
          <w:sz w:val="24"/>
          <w:szCs w:val="24"/>
        </w:rPr>
        <w:t>particular case</w:t>
      </w:r>
      <w:proofErr w:type="gramEnd"/>
      <w:r w:rsidRPr="006D0571">
        <w:rPr>
          <w:rFonts w:asciiTheme="minorBidi" w:hAnsiTheme="minorBidi"/>
          <w:sz w:val="24"/>
          <w:szCs w:val="24"/>
        </w:rPr>
        <w:t>.</w:t>
      </w:r>
    </w:p>
    <w:p w14:paraId="0C4ADEF7" w14:textId="77777777" w:rsidR="00FC6276" w:rsidRPr="006D0571" w:rsidRDefault="00FC6276" w:rsidP="009C21C8">
      <w:pPr>
        <w:pStyle w:val="NoSpacing"/>
        <w:rPr>
          <w:rFonts w:asciiTheme="minorBidi" w:hAnsiTheme="minorBidi"/>
          <w:sz w:val="24"/>
          <w:szCs w:val="24"/>
        </w:rPr>
      </w:pPr>
    </w:p>
    <w:p w14:paraId="2F584EAC" w14:textId="329AC907"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If the above channels have been followed but </w:t>
      </w:r>
      <w:r w:rsidR="003B49FA" w:rsidRPr="006D0571">
        <w:rPr>
          <w:rFonts w:asciiTheme="minorBidi" w:hAnsiTheme="minorBidi"/>
          <w:sz w:val="24"/>
          <w:szCs w:val="24"/>
        </w:rPr>
        <w:t xml:space="preserve">the </w:t>
      </w:r>
      <w:r w:rsidR="00C40649" w:rsidRPr="006D0571">
        <w:rPr>
          <w:rFonts w:asciiTheme="minorBidi" w:hAnsiTheme="minorBidi"/>
          <w:sz w:val="24"/>
          <w:szCs w:val="24"/>
        </w:rPr>
        <w:t xml:space="preserve">employee </w:t>
      </w:r>
      <w:r w:rsidRPr="006D0571">
        <w:rPr>
          <w:rFonts w:asciiTheme="minorBidi" w:hAnsiTheme="minorBidi"/>
          <w:sz w:val="24"/>
          <w:szCs w:val="24"/>
        </w:rPr>
        <w:t>continue</w:t>
      </w:r>
      <w:r w:rsidR="003B49FA" w:rsidRPr="006D0571">
        <w:rPr>
          <w:rFonts w:asciiTheme="minorBidi" w:hAnsiTheme="minorBidi"/>
          <w:sz w:val="24"/>
          <w:szCs w:val="24"/>
        </w:rPr>
        <w:t>s</w:t>
      </w:r>
      <w:r w:rsidRPr="006D0571">
        <w:rPr>
          <w:rFonts w:asciiTheme="minorBidi" w:hAnsiTheme="minorBidi"/>
          <w:sz w:val="24"/>
          <w:szCs w:val="24"/>
        </w:rPr>
        <w:t xml:space="preserve"> to have concerns or believe that those listed above are </w:t>
      </w:r>
      <w:r w:rsidR="00597513" w:rsidRPr="006D0571">
        <w:rPr>
          <w:rFonts w:asciiTheme="minorBidi" w:hAnsiTheme="minorBidi"/>
          <w:sz w:val="24"/>
          <w:szCs w:val="24"/>
        </w:rPr>
        <w:t>implicated,</w:t>
      </w:r>
      <w:r w:rsidRPr="006D0571">
        <w:rPr>
          <w:rFonts w:asciiTheme="minorBidi" w:hAnsiTheme="minorBidi"/>
          <w:sz w:val="24"/>
          <w:szCs w:val="24"/>
        </w:rPr>
        <w:t xml:space="preserve"> then </w:t>
      </w:r>
      <w:r w:rsidR="00E508D8" w:rsidRPr="006D0571">
        <w:rPr>
          <w:rFonts w:asciiTheme="minorBidi" w:hAnsiTheme="minorBidi"/>
          <w:sz w:val="24"/>
          <w:szCs w:val="24"/>
        </w:rPr>
        <w:t>they</w:t>
      </w:r>
      <w:r w:rsidRPr="006D0571">
        <w:rPr>
          <w:rFonts w:asciiTheme="minorBidi" w:hAnsiTheme="minorBidi"/>
          <w:sz w:val="24"/>
          <w:szCs w:val="24"/>
        </w:rPr>
        <w:t xml:space="preserve"> should approach one of the following:</w:t>
      </w:r>
    </w:p>
    <w:p w14:paraId="69CEE503" w14:textId="77777777" w:rsidR="00FC6276" w:rsidRPr="006D0571" w:rsidRDefault="00FC6276" w:rsidP="009C21C8">
      <w:pPr>
        <w:pStyle w:val="NoSpacing"/>
        <w:rPr>
          <w:rFonts w:asciiTheme="minorBidi" w:hAnsiTheme="minorBidi"/>
          <w:sz w:val="24"/>
          <w:szCs w:val="24"/>
        </w:rPr>
      </w:pPr>
    </w:p>
    <w:p w14:paraId="41349DB3" w14:textId="50C635B3" w:rsidR="00FC6276" w:rsidRPr="006D0571" w:rsidRDefault="00FC6276" w:rsidP="009C21C8">
      <w:pPr>
        <w:pStyle w:val="NoSpacing"/>
        <w:numPr>
          <w:ilvl w:val="0"/>
          <w:numId w:val="17"/>
        </w:numPr>
        <w:rPr>
          <w:rFonts w:asciiTheme="minorBidi" w:hAnsiTheme="minorBidi"/>
          <w:sz w:val="24"/>
          <w:szCs w:val="24"/>
        </w:rPr>
      </w:pPr>
      <w:r w:rsidRPr="006D0571">
        <w:rPr>
          <w:rFonts w:asciiTheme="minorBidi" w:hAnsiTheme="minorBidi"/>
          <w:sz w:val="24"/>
          <w:szCs w:val="24"/>
        </w:rPr>
        <w:t>The Chief Executive</w:t>
      </w:r>
      <w:r w:rsidR="00144C51" w:rsidRPr="006D0571">
        <w:rPr>
          <w:rFonts w:asciiTheme="minorBidi" w:hAnsiTheme="minorBidi"/>
          <w:sz w:val="24"/>
          <w:szCs w:val="24"/>
        </w:rPr>
        <w:t xml:space="preserve"> of Somerset</w:t>
      </w:r>
      <w:r w:rsidR="006B1A26" w:rsidRPr="006D0571">
        <w:rPr>
          <w:rFonts w:asciiTheme="minorBidi" w:hAnsiTheme="minorBidi"/>
          <w:sz w:val="24"/>
          <w:szCs w:val="24"/>
        </w:rPr>
        <w:t xml:space="preserve"> Council</w:t>
      </w:r>
      <w:r w:rsidRPr="006D0571">
        <w:rPr>
          <w:rFonts w:asciiTheme="minorBidi" w:hAnsiTheme="minorBidi"/>
          <w:sz w:val="24"/>
          <w:szCs w:val="24"/>
        </w:rPr>
        <w:t>.</w:t>
      </w:r>
    </w:p>
    <w:p w14:paraId="1A92AE4D" w14:textId="460AA428" w:rsidR="00FC6276" w:rsidRPr="006D0571" w:rsidRDefault="00FC6276" w:rsidP="009C21C8">
      <w:pPr>
        <w:pStyle w:val="NoSpacing"/>
        <w:numPr>
          <w:ilvl w:val="0"/>
          <w:numId w:val="17"/>
        </w:numPr>
        <w:rPr>
          <w:rFonts w:asciiTheme="minorBidi" w:hAnsiTheme="minorBidi"/>
          <w:sz w:val="24"/>
          <w:szCs w:val="24"/>
        </w:rPr>
      </w:pPr>
      <w:r w:rsidRPr="006D0571">
        <w:rPr>
          <w:rFonts w:asciiTheme="minorBidi" w:hAnsiTheme="minorBidi"/>
          <w:sz w:val="24"/>
          <w:szCs w:val="24"/>
        </w:rPr>
        <w:t xml:space="preserve">The Head of Governance and Democratic Services (who is also </w:t>
      </w:r>
      <w:r w:rsidR="00A03F54" w:rsidRPr="006D0571">
        <w:rPr>
          <w:rFonts w:asciiTheme="minorBidi" w:hAnsiTheme="minorBidi"/>
          <w:sz w:val="24"/>
          <w:szCs w:val="24"/>
        </w:rPr>
        <w:t>Somerset</w:t>
      </w:r>
      <w:r w:rsidRPr="006D0571">
        <w:rPr>
          <w:rFonts w:asciiTheme="minorBidi" w:hAnsiTheme="minorBidi"/>
          <w:sz w:val="24"/>
          <w:szCs w:val="24"/>
        </w:rPr>
        <w:t xml:space="preserve"> Council’s Monitoring Officer).</w:t>
      </w:r>
    </w:p>
    <w:p w14:paraId="08358463" w14:textId="77777777" w:rsidR="00FC6276" w:rsidRPr="006D0571" w:rsidRDefault="00FC6276" w:rsidP="009C21C8">
      <w:pPr>
        <w:pStyle w:val="NoSpacing"/>
        <w:rPr>
          <w:rFonts w:asciiTheme="minorBidi" w:hAnsiTheme="minorBidi"/>
          <w:sz w:val="24"/>
          <w:szCs w:val="24"/>
        </w:rPr>
      </w:pPr>
    </w:p>
    <w:p w14:paraId="0824773A" w14:textId="6329F7A9" w:rsidR="00FC6276" w:rsidRPr="006D0571" w:rsidRDefault="003B49FA" w:rsidP="009C21C8">
      <w:pPr>
        <w:pStyle w:val="NoSpacing"/>
        <w:rPr>
          <w:rFonts w:asciiTheme="minorBidi" w:hAnsiTheme="minorBidi"/>
          <w:sz w:val="24"/>
          <w:szCs w:val="24"/>
        </w:rPr>
      </w:pPr>
      <w:r w:rsidRPr="006D0571">
        <w:rPr>
          <w:rFonts w:asciiTheme="minorBidi" w:hAnsiTheme="minorBidi"/>
          <w:sz w:val="24"/>
          <w:szCs w:val="24"/>
        </w:rPr>
        <w:t xml:space="preserve">The </w:t>
      </w:r>
      <w:r w:rsidR="00F97547">
        <w:rPr>
          <w:rFonts w:asciiTheme="minorBidi" w:hAnsiTheme="minorBidi"/>
          <w:sz w:val="24"/>
          <w:szCs w:val="24"/>
        </w:rPr>
        <w:t>worker</w:t>
      </w:r>
      <w:r w:rsidR="00F97547" w:rsidRPr="006D0571">
        <w:rPr>
          <w:rFonts w:asciiTheme="minorBidi" w:hAnsiTheme="minorBidi"/>
          <w:sz w:val="24"/>
          <w:szCs w:val="24"/>
        </w:rPr>
        <w:t xml:space="preserve"> </w:t>
      </w:r>
      <w:r w:rsidRPr="006D0571">
        <w:rPr>
          <w:rFonts w:asciiTheme="minorBidi" w:hAnsiTheme="minorBidi"/>
          <w:sz w:val="24"/>
          <w:szCs w:val="24"/>
        </w:rPr>
        <w:t>should also</w:t>
      </w:r>
      <w:r w:rsidR="00FC6276" w:rsidRPr="006D0571">
        <w:rPr>
          <w:rFonts w:asciiTheme="minorBidi" w:hAnsiTheme="minorBidi"/>
          <w:sz w:val="24"/>
          <w:szCs w:val="24"/>
        </w:rPr>
        <w:t xml:space="preserve"> consider:</w:t>
      </w:r>
    </w:p>
    <w:p w14:paraId="79FE9474" w14:textId="77777777" w:rsidR="00FC6276" w:rsidRPr="006D0571" w:rsidRDefault="00FC6276" w:rsidP="009C21C8">
      <w:pPr>
        <w:pStyle w:val="NoSpacing"/>
        <w:rPr>
          <w:rFonts w:asciiTheme="minorBidi" w:hAnsiTheme="minorBidi"/>
          <w:sz w:val="24"/>
          <w:szCs w:val="24"/>
        </w:rPr>
      </w:pPr>
    </w:p>
    <w:p w14:paraId="369222AC" w14:textId="71CE7B74" w:rsidR="00FC6276" w:rsidRPr="006D0571" w:rsidRDefault="0038342E" w:rsidP="009C21C8">
      <w:pPr>
        <w:pStyle w:val="NoSpacing"/>
        <w:numPr>
          <w:ilvl w:val="0"/>
          <w:numId w:val="20"/>
        </w:numPr>
        <w:rPr>
          <w:rFonts w:asciiTheme="minorBidi" w:hAnsiTheme="minorBidi"/>
          <w:sz w:val="24"/>
          <w:szCs w:val="24"/>
        </w:rPr>
      </w:pPr>
      <w:r>
        <w:rPr>
          <w:rFonts w:asciiTheme="minorBidi" w:hAnsiTheme="minorBidi"/>
          <w:sz w:val="24"/>
          <w:szCs w:val="24"/>
        </w:rPr>
        <w:t>w</w:t>
      </w:r>
      <w:r w:rsidR="00FC6276" w:rsidRPr="006D0571">
        <w:rPr>
          <w:rFonts w:asciiTheme="minorBidi" w:hAnsiTheme="minorBidi"/>
          <w:sz w:val="24"/>
          <w:szCs w:val="24"/>
        </w:rPr>
        <w:t xml:space="preserve">hen raising a concern, </w:t>
      </w:r>
      <w:r w:rsidR="000C7835" w:rsidRPr="006D0571">
        <w:rPr>
          <w:rFonts w:asciiTheme="minorBidi" w:hAnsiTheme="minorBidi"/>
          <w:sz w:val="24"/>
          <w:szCs w:val="24"/>
        </w:rPr>
        <w:t>they</w:t>
      </w:r>
      <w:r w:rsidR="00FC6276" w:rsidRPr="006D0571">
        <w:rPr>
          <w:rFonts w:asciiTheme="minorBidi" w:hAnsiTheme="minorBidi"/>
          <w:sz w:val="24"/>
          <w:szCs w:val="24"/>
        </w:rPr>
        <w:t xml:space="preserve"> must declare any personal interest </w:t>
      </w:r>
      <w:r w:rsidR="00A03F54" w:rsidRPr="006D0571">
        <w:rPr>
          <w:rFonts w:asciiTheme="minorBidi" w:hAnsiTheme="minorBidi"/>
          <w:sz w:val="24"/>
          <w:szCs w:val="24"/>
        </w:rPr>
        <w:t>they</w:t>
      </w:r>
      <w:r w:rsidR="00FC6276" w:rsidRPr="006D0571">
        <w:rPr>
          <w:rFonts w:asciiTheme="minorBidi" w:hAnsiTheme="minorBidi"/>
          <w:sz w:val="24"/>
          <w:szCs w:val="24"/>
        </w:rPr>
        <w:t xml:space="preserve"> have in the matter.</w:t>
      </w:r>
    </w:p>
    <w:p w14:paraId="1F48F621" w14:textId="052D964B" w:rsidR="00FC6276" w:rsidRPr="006D0571" w:rsidRDefault="0038342E" w:rsidP="009C21C8">
      <w:pPr>
        <w:pStyle w:val="NoSpacing"/>
        <w:numPr>
          <w:ilvl w:val="0"/>
          <w:numId w:val="20"/>
        </w:numPr>
        <w:rPr>
          <w:rFonts w:asciiTheme="minorBidi" w:hAnsiTheme="minorBidi"/>
          <w:sz w:val="24"/>
          <w:szCs w:val="24"/>
        </w:rPr>
      </w:pPr>
      <w:r>
        <w:rPr>
          <w:rFonts w:asciiTheme="minorBidi" w:hAnsiTheme="minorBidi"/>
          <w:sz w:val="24"/>
          <w:szCs w:val="24"/>
        </w:rPr>
        <w:t>t</w:t>
      </w:r>
      <w:r w:rsidR="00FC6276" w:rsidRPr="006D0571">
        <w:rPr>
          <w:rFonts w:asciiTheme="minorBidi" w:hAnsiTheme="minorBidi"/>
          <w:sz w:val="24"/>
          <w:szCs w:val="24"/>
        </w:rPr>
        <w:t xml:space="preserve">he earlier </w:t>
      </w:r>
      <w:r w:rsidR="00A03F54" w:rsidRPr="006D0571">
        <w:rPr>
          <w:rFonts w:asciiTheme="minorBidi" w:hAnsiTheme="minorBidi"/>
          <w:sz w:val="24"/>
          <w:szCs w:val="24"/>
        </w:rPr>
        <w:t xml:space="preserve">they </w:t>
      </w:r>
      <w:r w:rsidR="00DF49F3" w:rsidRPr="006D0571">
        <w:rPr>
          <w:rFonts w:asciiTheme="minorBidi" w:hAnsiTheme="minorBidi"/>
          <w:sz w:val="24"/>
          <w:szCs w:val="24"/>
        </w:rPr>
        <w:t>can</w:t>
      </w:r>
      <w:r w:rsidR="00FC6276" w:rsidRPr="006D0571">
        <w:rPr>
          <w:rFonts w:asciiTheme="minorBidi" w:hAnsiTheme="minorBidi"/>
          <w:sz w:val="24"/>
          <w:szCs w:val="24"/>
        </w:rPr>
        <w:t xml:space="preserve"> express the</w:t>
      </w:r>
      <w:r w:rsidR="00DF49F3" w:rsidRPr="006D0571">
        <w:rPr>
          <w:rFonts w:asciiTheme="minorBidi" w:hAnsiTheme="minorBidi"/>
          <w:sz w:val="24"/>
          <w:szCs w:val="24"/>
        </w:rPr>
        <w:t>ir</w:t>
      </w:r>
      <w:r w:rsidR="00FC6276" w:rsidRPr="006D0571">
        <w:rPr>
          <w:rFonts w:asciiTheme="minorBidi" w:hAnsiTheme="minorBidi"/>
          <w:sz w:val="24"/>
          <w:szCs w:val="24"/>
        </w:rPr>
        <w:t xml:space="preserve"> concern, the easier it is to act.</w:t>
      </w:r>
    </w:p>
    <w:p w14:paraId="4D171B11" w14:textId="77777777" w:rsidR="00FC6276" w:rsidRPr="006D0571" w:rsidRDefault="00FC6276" w:rsidP="009C21C8">
      <w:pPr>
        <w:pStyle w:val="NoSpacing"/>
        <w:rPr>
          <w:rFonts w:asciiTheme="minorBidi" w:hAnsiTheme="minorBidi"/>
          <w:sz w:val="24"/>
          <w:szCs w:val="24"/>
        </w:rPr>
      </w:pPr>
    </w:p>
    <w:p w14:paraId="0A76352B" w14:textId="5C0F005C"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Although </w:t>
      </w:r>
      <w:r w:rsidR="003B49FA" w:rsidRPr="006D0571">
        <w:rPr>
          <w:rFonts w:asciiTheme="minorBidi" w:hAnsiTheme="minorBidi"/>
          <w:sz w:val="24"/>
          <w:szCs w:val="24"/>
        </w:rPr>
        <w:t xml:space="preserve">the </w:t>
      </w:r>
      <w:r w:rsidR="00F97547">
        <w:rPr>
          <w:rFonts w:asciiTheme="minorBidi" w:hAnsiTheme="minorBidi"/>
          <w:sz w:val="24"/>
          <w:szCs w:val="24"/>
        </w:rPr>
        <w:t>worker</w:t>
      </w:r>
      <w:r w:rsidR="00F97547" w:rsidRPr="006D0571">
        <w:rPr>
          <w:rFonts w:asciiTheme="minorBidi" w:hAnsiTheme="minorBidi"/>
          <w:sz w:val="24"/>
          <w:szCs w:val="24"/>
        </w:rPr>
        <w:t xml:space="preserve"> </w:t>
      </w:r>
      <w:r w:rsidR="003B49FA" w:rsidRPr="006D0571">
        <w:rPr>
          <w:rFonts w:asciiTheme="minorBidi" w:hAnsiTheme="minorBidi"/>
          <w:sz w:val="24"/>
          <w:szCs w:val="24"/>
        </w:rPr>
        <w:t>is</w:t>
      </w:r>
      <w:r w:rsidRPr="006D0571">
        <w:rPr>
          <w:rFonts w:asciiTheme="minorBidi" w:hAnsiTheme="minorBidi"/>
          <w:sz w:val="24"/>
          <w:szCs w:val="24"/>
        </w:rPr>
        <w:t xml:space="preserve"> not expected to prove beyond doubt the truth of an allegation, </w:t>
      </w:r>
      <w:r w:rsidR="003B49FA" w:rsidRPr="006D0571">
        <w:rPr>
          <w:rFonts w:asciiTheme="minorBidi" w:hAnsiTheme="minorBidi"/>
          <w:sz w:val="24"/>
          <w:szCs w:val="24"/>
        </w:rPr>
        <w:t>they</w:t>
      </w:r>
      <w:r w:rsidRPr="006D0571">
        <w:rPr>
          <w:rFonts w:asciiTheme="minorBidi" w:hAnsiTheme="minorBidi"/>
          <w:sz w:val="24"/>
          <w:szCs w:val="24"/>
        </w:rPr>
        <w:t xml:space="preserve"> will need to demonstrate that there are reasonable grounds for a concern. </w:t>
      </w:r>
      <w:r w:rsidR="0038342E">
        <w:rPr>
          <w:rFonts w:asciiTheme="minorBidi" w:hAnsiTheme="minorBidi"/>
          <w:sz w:val="24"/>
          <w:szCs w:val="24"/>
        </w:rPr>
        <w:t xml:space="preserve"> </w:t>
      </w:r>
      <w:r w:rsidRPr="006D0571">
        <w:rPr>
          <w:rFonts w:asciiTheme="minorBidi" w:hAnsiTheme="minorBidi"/>
          <w:sz w:val="24"/>
          <w:szCs w:val="24"/>
        </w:rPr>
        <w:t xml:space="preserve">However, </w:t>
      </w:r>
      <w:r w:rsidR="003B49FA" w:rsidRPr="006D0571">
        <w:rPr>
          <w:rFonts w:asciiTheme="minorBidi" w:hAnsiTheme="minorBidi"/>
          <w:sz w:val="24"/>
          <w:szCs w:val="24"/>
        </w:rPr>
        <w:t xml:space="preserve">they </w:t>
      </w:r>
      <w:r w:rsidRPr="006D0571">
        <w:rPr>
          <w:rFonts w:asciiTheme="minorBidi" w:hAnsiTheme="minorBidi"/>
          <w:sz w:val="24"/>
          <w:szCs w:val="24"/>
        </w:rPr>
        <w:t>must not attempt to investigate a concern or accuse individuals directly.</w:t>
      </w:r>
    </w:p>
    <w:p w14:paraId="73E26BDD" w14:textId="77777777" w:rsidR="00FC6276" w:rsidRPr="006D0571" w:rsidRDefault="00FC6276" w:rsidP="009C21C8">
      <w:pPr>
        <w:pStyle w:val="NoSpacing"/>
        <w:rPr>
          <w:rFonts w:asciiTheme="minorBidi" w:hAnsiTheme="minorBidi"/>
          <w:sz w:val="24"/>
          <w:szCs w:val="24"/>
        </w:rPr>
      </w:pPr>
    </w:p>
    <w:p w14:paraId="5050F4CC" w14:textId="77777777" w:rsidR="00FC6276" w:rsidRDefault="00FC6276" w:rsidP="009C21C8">
      <w:pPr>
        <w:spacing w:after="0" w:line="240" w:lineRule="auto"/>
        <w:rPr>
          <w:rFonts w:asciiTheme="minorBidi" w:hAnsiTheme="minorBidi"/>
          <w:sz w:val="24"/>
          <w:szCs w:val="24"/>
        </w:rPr>
      </w:pPr>
      <w:r w:rsidRPr="006D0571">
        <w:rPr>
          <w:rFonts w:asciiTheme="minorBidi" w:hAnsiTheme="minorBidi"/>
          <w:sz w:val="24"/>
          <w:szCs w:val="24"/>
        </w:rPr>
        <w:t>Advice and guidance on how to pursue matters of concern may also be obtained from:</w:t>
      </w:r>
    </w:p>
    <w:p w14:paraId="643AC0D4" w14:textId="77777777" w:rsidR="0038342E" w:rsidRPr="006D0571" w:rsidRDefault="0038342E" w:rsidP="009C21C8">
      <w:pPr>
        <w:spacing w:after="0" w:line="240" w:lineRule="auto"/>
        <w:rPr>
          <w:rFonts w:asciiTheme="minorBidi" w:hAnsiTheme="minorBidi"/>
          <w:sz w:val="24"/>
          <w:szCs w:val="24"/>
        </w:rPr>
      </w:pPr>
    </w:p>
    <w:p w14:paraId="4CCC0529" w14:textId="3AB04A29" w:rsidR="00FC6276" w:rsidRPr="006D0571" w:rsidRDefault="004A2D58" w:rsidP="009C21C8">
      <w:pPr>
        <w:pStyle w:val="NoSpacing"/>
        <w:numPr>
          <w:ilvl w:val="0"/>
          <w:numId w:val="5"/>
        </w:numPr>
        <w:rPr>
          <w:rFonts w:asciiTheme="minorBidi" w:hAnsiTheme="minorBidi"/>
          <w:sz w:val="24"/>
          <w:szCs w:val="24"/>
        </w:rPr>
      </w:pPr>
      <w:r>
        <w:rPr>
          <w:rFonts w:asciiTheme="minorBidi" w:hAnsiTheme="minorBidi"/>
          <w:sz w:val="24"/>
          <w:szCs w:val="24"/>
        </w:rPr>
        <w:t xml:space="preserve">the </w:t>
      </w:r>
      <w:r w:rsidR="00FC6276" w:rsidRPr="006D0571">
        <w:rPr>
          <w:rFonts w:asciiTheme="minorBidi" w:hAnsiTheme="minorBidi"/>
          <w:sz w:val="24"/>
          <w:szCs w:val="24"/>
        </w:rPr>
        <w:t xml:space="preserve">HR Advisory </w:t>
      </w:r>
      <w:proofErr w:type="gramStart"/>
      <w:r w:rsidR="00FC6276" w:rsidRPr="006D0571">
        <w:rPr>
          <w:rFonts w:asciiTheme="minorBidi" w:hAnsiTheme="minorBidi"/>
          <w:sz w:val="24"/>
          <w:szCs w:val="24"/>
        </w:rPr>
        <w:t>Service</w:t>
      </w:r>
      <w:r>
        <w:rPr>
          <w:rFonts w:asciiTheme="minorBidi" w:hAnsiTheme="minorBidi"/>
          <w:sz w:val="24"/>
          <w:szCs w:val="24"/>
        </w:rPr>
        <w:t>;</w:t>
      </w:r>
      <w:proofErr w:type="gramEnd"/>
    </w:p>
    <w:p w14:paraId="49EEC192" w14:textId="350E6F9D" w:rsidR="00FC6276" w:rsidRPr="006D0571" w:rsidRDefault="004A2D58" w:rsidP="009C21C8">
      <w:pPr>
        <w:pStyle w:val="NoSpacing"/>
        <w:numPr>
          <w:ilvl w:val="0"/>
          <w:numId w:val="5"/>
        </w:numPr>
        <w:rPr>
          <w:rFonts w:asciiTheme="minorBidi" w:hAnsiTheme="minorBidi"/>
          <w:sz w:val="24"/>
          <w:szCs w:val="24"/>
        </w:rPr>
      </w:pPr>
      <w:r>
        <w:rPr>
          <w:rFonts w:asciiTheme="minorBidi" w:hAnsiTheme="minorBidi"/>
          <w:sz w:val="24"/>
          <w:szCs w:val="24"/>
        </w:rPr>
        <w:t>t</w:t>
      </w:r>
      <w:r w:rsidR="00FC6276" w:rsidRPr="006D0571">
        <w:rPr>
          <w:rFonts w:asciiTheme="minorBidi" w:hAnsiTheme="minorBidi"/>
          <w:sz w:val="24"/>
          <w:szCs w:val="24"/>
        </w:rPr>
        <w:t xml:space="preserve">he </w:t>
      </w:r>
      <w:r w:rsidR="00726A71" w:rsidRPr="006D0571">
        <w:rPr>
          <w:rFonts w:asciiTheme="minorBidi" w:hAnsiTheme="minorBidi"/>
          <w:sz w:val="24"/>
          <w:szCs w:val="24"/>
        </w:rPr>
        <w:t>school</w:t>
      </w:r>
      <w:r w:rsidR="0038342E">
        <w:rPr>
          <w:rFonts w:asciiTheme="minorBidi" w:hAnsiTheme="minorBidi"/>
          <w:sz w:val="24"/>
          <w:szCs w:val="24"/>
        </w:rPr>
        <w:t>/</w:t>
      </w:r>
      <w:r w:rsidR="00E704A1" w:rsidRPr="006D0571">
        <w:rPr>
          <w:rFonts w:asciiTheme="minorBidi" w:hAnsiTheme="minorBidi"/>
          <w:sz w:val="24"/>
          <w:szCs w:val="24"/>
        </w:rPr>
        <w:t>academy</w:t>
      </w:r>
      <w:r w:rsidR="00FC6276" w:rsidRPr="006D0571">
        <w:rPr>
          <w:rFonts w:asciiTheme="minorBidi" w:hAnsiTheme="minorBidi"/>
          <w:sz w:val="24"/>
          <w:szCs w:val="24"/>
        </w:rPr>
        <w:t xml:space="preserve">’s Legal </w:t>
      </w:r>
      <w:proofErr w:type="gramStart"/>
      <w:r w:rsidR="00FC6276" w:rsidRPr="006D0571">
        <w:rPr>
          <w:rFonts w:asciiTheme="minorBidi" w:hAnsiTheme="minorBidi"/>
          <w:sz w:val="24"/>
          <w:szCs w:val="24"/>
        </w:rPr>
        <w:t>Team</w:t>
      </w:r>
      <w:r>
        <w:rPr>
          <w:rFonts w:asciiTheme="minorBidi" w:hAnsiTheme="minorBidi"/>
          <w:sz w:val="24"/>
          <w:szCs w:val="24"/>
        </w:rPr>
        <w:t>;</w:t>
      </w:r>
      <w:proofErr w:type="gramEnd"/>
    </w:p>
    <w:p w14:paraId="6784E969" w14:textId="6B0CCF6C" w:rsidR="00FC6276" w:rsidRPr="006D0571" w:rsidRDefault="004A2D58" w:rsidP="009C21C8">
      <w:pPr>
        <w:pStyle w:val="NoSpacing"/>
        <w:numPr>
          <w:ilvl w:val="0"/>
          <w:numId w:val="5"/>
        </w:numPr>
        <w:rPr>
          <w:rFonts w:asciiTheme="minorBidi" w:hAnsiTheme="minorBidi"/>
          <w:sz w:val="24"/>
          <w:szCs w:val="24"/>
        </w:rPr>
      </w:pPr>
      <w:r>
        <w:rPr>
          <w:rFonts w:asciiTheme="minorBidi" w:hAnsiTheme="minorBidi"/>
          <w:sz w:val="24"/>
          <w:szCs w:val="24"/>
        </w:rPr>
        <w:t>t</w:t>
      </w:r>
      <w:r w:rsidR="00726A71" w:rsidRPr="006D0571">
        <w:rPr>
          <w:rFonts w:asciiTheme="minorBidi" w:hAnsiTheme="minorBidi"/>
          <w:sz w:val="24"/>
          <w:szCs w:val="24"/>
        </w:rPr>
        <w:t xml:space="preserve">he </w:t>
      </w:r>
      <w:r w:rsidR="00A271ED" w:rsidRPr="006D0571">
        <w:rPr>
          <w:rFonts w:asciiTheme="minorBidi" w:hAnsiTheme="minorBidi"/>
          <w:sz w:val="24"/>
          <w:szCs w:val="24"/>
        </w:rPr>
        <w:t>worker</w:t>
      </w:r>
      <w:r w:rsidR="00E36E08" w:rsidRPr="006D0571">
        <w:rPr>
          <w:rFonts w:asciiTheme="minorBidi" w:hAnsiTheme="minorBidi"/>
          <w:sz w:val="24"/>
          <w:szCs w:val="24"/>
        </w:rPr>
        <w:t>’s</w:t>
      </w:r>
      <w:r w:rsidR="00FC6276" w:rsidRPr="006D0571">
        <w:rPr>
          <w:rFonts w:asciiTheme="minorBidi" w:hAnsiTheme="minorBidi"/>
          <w:sz w:val="24"/>
          <w:szCs w:val="24"/>
        </w:rPr>
        <w:t xml:space="preserve"> trade union</w:t>
      </w:r>
      <w:r w:rsidR="00E36E08" w:rsidRPr="006D0571">
        <w:rPr>
          <w:rFonts w:asciiTheme="minorBidi" w:hAnsiTheme="minorBidi"/>
          <w:sz w:val="24"/>
          <w:szCs w:val="24"/>
        </w:rPr>
        <w:t xml:space="preserve"> or their</w:t>
      </w:r>
      <w:r w:rsidR="00FC6276" w:rsidRPr="006D0571">
        <w:rPr>
          <w:rFonts w:asciiTheme="minorBidi" w:hAnsiTheme="minorBidi"/>
          <w:sz w:val="24"/>
          <w:szCs w:val="24"/>
        </w:rPr>
        <w:t xml:space="preserve"> professional association representative.</w:t>
      </w:r>
    </w:p>
    <w:p w14:paraId="70FB4625" w14:textId="77777777" w:rsidR="00FC6276" w:rsidRPr="006D0571" w:rsidRDefault="00FC6276" w:rsidP="009C21C8">
      <w:pPr>
        <w:pStyle w:val="NoSpacing"/>
        <w:rPr>
          <w:rFonts w:asciiTheme="minorBidi" w:hAnsiTheme="minorBidi"/>
          <w:sz w:val="24"/>
          <w:szCs w:val="24"/>
        </w:rPr>
      </w:pPr>
    </w:p>
    <w:p w14:paraId="72BEF3F2" w14:textId="468DADD3" w:rsidR="00FC6276" w:rsidRPr="006D0571" w:rsidRDefault="00F97547" w:rsidP="009C21C8">
      <w:pPr>
        <w:pStyle w:val="NoSpacing"/>
        <w:rPr>
          <w:rFonts w:asciiTheme="minorBidi" w:hAnsiTheme="minorBidi"/>
          <w:sz w:val="24"/>
          <w:szCs w:val="24"/>
        </w:rPr>
      </w:pPr>
      <w:r>
        <w:rPr>
          <w:rFonts w:asciiTheme="minorBidi" w:hAnsiTheme="minorBidi"/>
          <w:sz w:val="24"/>
          <w:szCs w:val="24"/>
        </w:rPr>
        <w:t>Workers</w:t>
      </w:r>
      <w:r w:rsidRPr="006D0571">
        <w:rPr>
          <w:rFonts w:asciiTheme="minorBidi" w:hAnsiTheme="minorBidi"/>
          <w:sz w:val="24"/>
          <w:szCs w:val="24"/>
        </w:rPr>
        <w:t xml:space="preserve"> </w:t>
      </w:r>
      <w:r w:rsidR="00FC6276" w:rsidRPr="006D0571">
        <w:rPr>
          <w:rFonts w:asciiTheme="minorBidi" w:hAnsiTheme="minorBidi"/>
          <w:sz w:val="24"/>
          <w:szCs w:val="24"/>
        </w:rPr>
        <w:t xml:space="preserve">may wish to consider discussing concerns with a colleague first and may find it easier to raise the matter if there are two (or more) </w:t>
      </w:r>
      <w:r w:rsidR="00571BE4" w:rsidRPr="006D0571">
        <w:rPr>
          <w:rFonts w:asciiTheme="minorBidi" w:hAnsiTheme="minorBidi"/>
          <w:sz w:val="24"/>
          <w:szCs w:val="24"/>
        </w:rPr>
        <w:t xml:space="preserve">employees </w:t>
      </w:r>
      <w:r w:rsidR="00FC6276" w:rsidRPr="006D0571">
        <w:rPr>
          <w:rFonts w:asciiTheme="minorBidi" w:hAnsiTheme="minorBidi"/>
          <w:sz w:val="24"/>
          <w:szCs w:val="24"/>
        </w:rPr>
        <w:t>who have had the same experience or concerns.</w:t>
      </w:r>
    </w:p>
    <w:p w14:paraId="22A18A85" w14:textId="77777777" w:rsidR="00FC6276" w:rsidRPr="006D0571" w:rsidRDefault="00FC6276" w:rsidP="009C21C8">
      <w:pPr>
        <w:pStyle w:val="NoSpacing"/>
        <w:rPr>
          <w:rFonts w:asciiTheme="minorBidi" w:hAnsiTheme="minorBidi"/>
          <w:sz w:val="24"/>
          <w:szCs w:val="24"/>
        </w:rPr>
      </w:pPr>
    </w:p>
    <w:p w14:paraId="2A4BD0AE" w14:textId="27578611" w:rsidR="00FC6276" w:rsidRPr="006D0571" w:rsidRDefault="00F97547" w:rsidP="009C21C8">
      <w:pPr>
        <w:pStyle w:val="NoSpacing"/>
        <w:rPr>
          <w:rFonts w:asciiTheme="minorBidi" w:hAnsiTheme="minorBidi"/>
          <w:sz w:val="24"/>
          <w:szCs w:val="24"/>
        </w:rPr>
      </w:pPr>
      <w:r>
        <w:rPr>
          <w:rFonts w:asciiTheme="minorBidi" w:hAnsiTheme="minorBidi"/>
          <w:sz w:val="24"/>
          <w:szCs w:val="24"/>
        </w:rPr>
        <w:t>Workers</w:t>
      </w:r>
      <w:r w:rsidR="00571BE4" w:rsidRPr="006D0571">
        <w:rPr>
          <w:rFonts w:asciiTheme="minorBidi" w:hAnsiTheme="minorBidi"/>
          <w:sz w:val="24"/>
          <w:szCs w:val="24"/>
        </w:rPr>
        <w:t xml:space="preserve"> </w:t>
      </w:r>
      <w:r w:rsidR="00FC6276" w:rsidRPr="006D0571">
        <w:rPr>
          <w:rFonts w:asciiTheme="minorBidi" w:hAnsiTheme="minorBidi"/>
          <w:sz w:val="24"/>
          <w:szCs w:val="24"/>
        </w:rPr>
        <w:t>may invite a trade union/professional association representative or work colleague to be present during any meetings or interviews in connection with the concerns raised.</w:t>
      </w:r>
      <w:r w:rsidR="0038342E">
        <w:rPr>
          <w:rFonts w:asciiTheme="minorBidi" w:hAnsiTheme="minorBidi"/>
          <w:sz w:val="24"/>
          <w:szCs w:val="24"/>
        </w:rPr>
        <w:t xml:space="preserve"> </w:t>
      </w:r>
      <w:r w:rsidR="00FC6276" w:rsidRPr="006D0571">
        <w:rPr>
          <w:rFonts w:asciiTheme="minorBidi" w:hAnsiTheme="minorBidi"/>
          <w:sz w:val="24"/>
          <w:szCs w:val="24"/>
        </w:rPr>
        <w:t xml:space="preserve"> Meetings can be arranged off-site if necessary.</w:t>
      </w:r>
    </w:p>
    <w:p w14:paraId="39917E2D" w14:textId="77777777" w:rsidR="00FC6276" w:rsidRPr="006D0571" w:rsidRDefault="00FC6276" w:rsidP="009C21C8">
      <w:pPr>
        <w:pStyle w:val="NoSpacing"/>
        <w:rPr>
          <w:rFonts w:asciiTheme="minorBidi" w:hAnsiTheme="minorBidi"/>
          <w:sz w:val="24"/>
          <w:szCs w:val="24"/>
        </w:rPr>
      </w:pPr>
    </w:p>
    <w:p w14:paraId="1DA24B75" w14:textId="200D2B3B"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If </w:t>
      </w:r>
      <w:r w:rsidR="009A1496" w:rsidRPr="006D0571">
        <w:rPr>
          <w:rFonts w:asciiTheme="minorBidi" w:hAnsiTheme="minorBidi"/>
          <w:sz w:val="24"/>
          <w:szCs w:val="24"/>
        </w:rPr>
        <w:t xml:space="preserve">the </w:t>
      </w:r>
      <w:r w:rsidR="00F97547">
        <w:rPr>
          <w:rFonts w:asciiTheme="minorBidi" w:hAnsiTheme="minorBidi"/>
          <w:sz w:val="24"/>
          <w:szCs w:val="24"/>
        </w:rPr>
        <w:t>worker</w:t>
      </w:r>
      <w:r w:rsidR="00571BE4" w:rsidRPr="006D0571">
        <w:rPr>
          <w:rFonts w:asciiTheme="minorBidi" w:hAnsiTheme="minorBidi"/>
          <w:sz w:val="24"/>
          <w:szCs w:val="24"/>
        </w:rPr>
        <w:t xml:space="preserve"> </w:t>
      </w:r>
      <w:r w:rsidR="009A1496" w:rsidRPr="006D0571">
        <w:rPr>
          <w:rFonts w:asciiTheme="minorBidi" w:hAnsiTheme="minorBidi"/>
          <w:sz w:val="24"/>
          <w:szCs w:val="24"/>
        </w:rPr>
        <w:t xml:space="preserve">believes </w:t>
      </w:r>
      <w:r w:rsidRPr="006D0571">
        <w:rPr>
          <w:rFonts w:asciiTheme="minorBidi" w:hAnsiTheme="minorBidi"/>
          <w:sz w:val="24"/>
          <w:szCs w:val="24"/>
        </w:rPr>
        <w:t xml:space="preserve">there is an immediate </w:t>
      </w:r>
      <w:r w:rsidR="006C62A7" w:rsidRPr="006D0571">
        <w:rPr>
          <w:rFonts w:asciiTheme="minorBidi" w:hAnsiTheme="minorBidi"/>
          <w:sz w:val="24"/>
          <w:szCs w:val="24"/>
        </w:rPr>
        <w:t>risk,</w:t>
      </w:r>
      <w:r w:rsidR="009A1496" w:rsidRPr="006D0571">
        <w:rPr>
          <w:rFonts w:asciiTheme="minorBidi" w:hAnsiTheme="minorBidi"/>
          <w:sz w:val="24"/>
          <w:szCs w:val="24"/>
        </w:rPr>
        <w:t xml:space="preserve"> they should</w:t>
      </w:r>
      <w:r w:rsidRPr="006D0571">
        <w:rPr>
          <w:rFonts w:asciiTheme="minorBidi" w:hAnsiTheme="minorBidi"/>
          <w:sz w:val="24"/>
          <w:szCs w:val="24"/>
        </w:rPr>
        <w:t xml:space="preserve"> call 999 for emergency services or 101 for local Police.</w:t>
      </w:r>
    </w:p>
    <w:p w14:paraId="76358970" w14:textId="77777777" w:rsidR="00FC6276" w:rsidRPr="006D0571" w:rsidRDefault="00FC6276" w:rsidP="009C21C8">
      <w:pPr>
        <w:pStyle w:val="NoSpacing"/>
        <w:rPr>
          <w:rFonts w:asciiTheme="minorBidi" w:hAnsiTheme="minorBidi"/>
          <w:sz w:val="24"/>
          <w:szCs w:val="24"/>
        </w:rPr>
      </w:pPr>
    </w:p>
    <w:p w14:paraId="6C2C44B5" w14:textId="2F1D2C6D" w:rsidR="0038342E" w:rsidRDefault="00FC6276" w:rsidP="0038342E">
      <w:pPr>
        <w:pStyle w:val="NoSpacing"/>
        <w:rPr>
          <w:rFonts w:asciiTheme="minorBidi" w:hAnsiTheme="minorBidi"/>
          <w:b/>
          <w:bCs/>
          <w:sz w:val="24"/>
          <w:szCs w:val="24"/>
        </w:rPr>
      </w:pPr>
      <w:r w:rsidRPr="006D0571">
        <w:rPr>
          <w:rFonts w:asciiTheme="minorBidi" w:hAnsiTheme="minorBidi"/>
          <w:sz w:val="24"/>
          <w:szCs w:val="24"/>
        </w:rPr>
        <w:t xml:space="preserve">If </w:t>
      </w:r>
      <w:r w:rsidR="00D1353B" w:rsidRPr="006D0571">
        <w:rPr>
          <w:rFonts w:asciiTheme="minorBidi" w:hAnsiTheme="minorBidi"/>
          <w:sz w:val="24"/>
          <w:szCs w:val="24"/>
        </w:rPr>
        <w:t xml:space="preserve">the </w:t>
      </w:r>
      <w:r w:rsidR="00F97547">
        <w:rPr>
          <w:rFonts w:asciiTheme="minorBidi" w:hAnsiTheme="minorBidi"/>
          <w:sz w:val="24"/>
          <w:szCs w:val="24"/>
        </w:rPr>
        <w:t>worker</w:t>
      </w:r>
      <w:r w:rsidR="00571BE4" w:rsidRPr="006D0571">
        <w:rPr>
          <w:rFonts w:asciiTheme="minorBidi" w:hAnsiTheme="minorBidi"/>
          <w:sz w:val="24"/>
          <w:szCs w:val="24"/>
        </w:rPr>
        <w:t xml:space="preserve"> </w:t>
      </w:r>
      <w:r w:rsidR="00D1353B" w:rsidRPr="006D0571">
        <w:rPr>
          <w:rFonts w:asciiTheme="minorBidi" w:hAnsiTheme="minorBidi"/>
          <w:sz w:val="24"/>
          <w:szCs w:val="24"/>
        </w:rPr>
        <w:t>has</w:t>
      </w:r>
      <w:r w:rsidRPr="006D0571">
        <w:rPr>
          <w:rFonts w:asciiTheme="minorBidi" w:hAnsiTheme="minorBidi"/>
          <w:sz w:val="24"/>
          <w:szCs w:val="24"/>
        </w:rPr>
        <w:t xml:space="preserve"> concerns regarding abuse to adults or </w:t>
      </w:r>
      <w:r w:rsidR="009A1496" w:rsidRPr="006D0571">
        <w:rPr>
          <w:rFonts w:asciiTheme="minorBidi" w:hAnsiTheme="minorBidi"/>
          <w:sz w:val="24"/>
          <w:szCs w:val="24"/>
        </w:rPr>
        <w:t>children,</w:t>
      </w:r>
      <w:r w:rsidRPr="006D0571">
        <w:rPr>
          <w:rFonts w:asciiTheme="minorBidi" w:hAnsiTheme="minorBidi"/>
          <w:sz w:val="24"/>
          <w:szCs w:val="24"/>
        </w:rPr>
        <w:t xml:space="preserve"> </w:t>
      </w:r>
      <w:r w:rsidR="00D1353B" w:rsidRPr="006D0571">
        <w:rPr>
          <w:rFonts w:asciiTheme="minorBidi" w:hAnsiTheme="minorBidi"/>
          <w:sz w:val="24"/>
          <w:szCs w:val="24"/>
        </w:rPr>
        <w:t xml:space="preserve">the </w:t>
      </w:r>
      <w:r w:rsidR="00A271ED" w:rsidRPr="006D0571">
        <w:rPr>
          <w:rFonts w:asciiTheme="minorBidi" w:hAnsiTheme="minorBidi"/>
          <w:sz w:val="24"/>
          <w:szCs w:val="24"/>
        </w:rPr>
        <w:t>worker</w:t>
      </w:r>
      <w:r w:rsidRPr="006D0571">
        <w:rPr>
          <w:rFonts w:asciiTheme="minorBidi" w:hAnsiTheme="minorBidi"/>
          <w:sz w:val="24"/>
          <w:szCs w:val="24"/>
        </w:rPr>
        <w:t xml:space="preserve"> may also contact Safeguarding on 0300 123 2224 or out of hours on 0300 123 23 27.</w:t>
      </w:r>
    </w:p>
    <w:p w14:paraId="46964CDA" w14:textId="77777777" w:rsidR="0038342E" w:rsidRDefault="0038342E" w:rsidP="0038342E">
      <w:pPr>
        <w:pStyle w:val="NoSpacing"/>
        <w:rPr>
          <w:rFonts w:asciiTheme="minorBidi" w:hAnsiTheme="minorBidi"/>
          <w:b/>
          <w:bCs/>
          <w:sz w:val="24"/>
          <w:szCs w:val="24"/>
        </w:rPr>
      </w:pPr>
    </w:p>
    <w:p w14:paraId="0AB91196" w14:textId="2033E319" w:rsidR="00FC6276" w:rsidRPr="006D0571" w:rsidRDefault="00D02507" w:rsidP="00571C9E">
      <w:pPr>
        <w:pStyle w:val="NoSpacing"/>
        <w:tabs>
          <w:tab w:val="left" w:pos="720"/>
        </w:tabs>
        <w:rPr>
          <w:rFonts w:asciiTheme="minorBidi" w:hAnsiTheme="minorBidi"/>
          <w:b/>
          <w:bCs/>
          <w:sz w:val="24"/>
          <w:szCs w:val="24"/>
        </w:rPr>
      </w:pPr>
      <w:r w:rsidRPr="006D0571">
        <w:rPr>
          <w:rFonts w:asciiTheme="minorBidi" w:hAnsiTheme="minorBidi"/>
          <w:sz w:val="24"/>
          <w:szCs w:val="24"/>
        </w:rPr>
        <w:t>4</w:t>
      </w:r>
      <w:r w:rsidRPr="006D0571">
        <w:rPr>
          <w:rFonts w:asciiTheme="minorBidi" w:hAnsiTheme="minorBidi"/>
          <w:b/>
          <w:bCs/>
          <w:sz w:val="24"/>
          <w:szCs w:val="24"/>
        </w:rPr>
        <w:t>.</w:t>
      </w:r>
      <w:r w:rsidR="00D827B9" w:rsidRPr="006D0571">
        <w:rPr>
          <w:rFonts w:asciiTheme="minorBidi" w:hAnsiTheme="minorBidi"/>
          <w:b/>
          <w:bCs/>
          <w:sz w:val="24"/>
          <w:szCs w:val="24"/>
        </w:rPr>
        <w:t xml:space="preserve">  </w:t>
      </w:r>
      <w:r w:rsidRPr="006D0571">
        <w:rPr>
          <w:rFonts w:asciiTheme="minorBidi" w:hAnsiTheme="minorBidi"/>
          <w:b/>
          <w:bCs/>
          <w:sz w:val="24"/>
          <w:szCs w:val="24"/>
        </w:rPr>
        <w:t xml:space="preserve">  </w:t>
      </w:r>
      <w:bookmarkStart w:id="4" w:name="What"/>
      <w:r w:rsidR="00571C9E">
        <w:rPr>
          <w:rFonts w:asciiTheme="minorBidi" w:hAnsiTheme="minorBidi"/>
          <w:b/>
          <w:bCs/>
          <w:sz w:val="24"/>
          <w:szCs w:val="24"/>
        </w:rPr>
        <w:tab/>
      </w:r>
      <w:r w:rsidR="006D4E8D" w:rsidRPr="006D0571">
        <w:rPr>
          <w:rFonts w:asciiTheme="minorBidi" w:hAnsiTheme="minorBidi"/>
          <w:b/>
          <w:bCs/>
          <w:sz w:val="24"/>
          <w:szCs w:val="24"/>
        </w:rPr>
        <w:t>W</w:t>
      </w:r>
      <w:bookmarkEnd w:id="4"/>
      <w:r w:rsidR="006D4E8D" w:rsidRPr="006D0571">
        <w:rPr>
          <w:rFonts w:asciiTheme="minorBidi" w:hAnsiTheme="minorBidi"/>
          <w:b/>
          <w:bCs/>
          <w:sz w:val="24"/>
          <w:szCs w:val="24"/>
        </w:rPr>
        <w:t xml:space="preserve">hat response the </w:t>
      </w:r>
      <w:r w:rsidR="00A271ED" w:rsidRPr="006D0571">
        <w:rPr>
          <w:rFonts w:asciiTheme="minorBidi" w:hAnsiTheme="minorBidi"/>
          <w:b/>
          <w:bCs/>
          <w:sz w:val="24"/>
          <w:szCs w:val="24"/>
        </w:rPr>
        <w:t>worker</w:t>
      </w:r>
      <w:r w:rsidR="006D4E8D" w:rsidRPr="006D0571">
        <w:rPr>
          <w:rFonts w:asciiTheme="minorBidi" w:hAnsiTheme="minorBidi"/>
          <w:b/>
          <w:bCs/>
          <w:sz w:val="24"/>
          <w:szCs w:val="24"/>
        </w:rPr>
        <w:t xml:space="preserve"> should expect to them </w:t>
      </w:r>
      <w:r w:rsidR="00D827B9" w:rsidRPr="006D0571">
        <w:rPr>
          <w:rFonts w:asciiTheme="minorBidi" w:hAnsiTheme="minorBidi"/>
          <w:b/>
          <w:bCs/>
          <w:sz w:val="24"/>
          <w:szCs w:val="24"/>
        </w:rPr>
        <w:t xml:space="preserve">raising </w:t>
      </w:r>
      <w:r w:rsidR="00726A71" w:rsidRPr="006D0571">
        <w:rPr>
          <w:rFonts w:asciiTheme="minorBidi" w:hAnsiTheme="minorBidi"/>
          <w:b/>
          <w:bCs/>
          <w:sz w:val="24"/>
          <w:szCs w:val="24"/>
        </w:rPr>
        <w:t xml:space="preserve">a </w:t>
      </w:r>
      <w:r w:rsidR="00D827B9" w:rsidRPr="006D0571">
        <w:rPr>
          <w:rFonts w:asciiTheme="minorBidi" w:hAnsiTheme="minorBidi"/>
          <w:b/>
          <w:bCs/>
          <w:sz w:val="24"/>
          <w:szCs w:val="24"/>
        </w:rPr>
        <w:t>concern</w:t>
      </w:r>
    </w:p>
    <w:p w14:paraId="78E45AAA" w14:textId="77777777" w:rsidR="00FC6276" w:rsidRPr="006D0571" w:rsidRDefault="00FC6276" w:rsidP="009C21C8">
      <w:pPr>
        <w:pStyle w:val="NoSpacing"/>
        <w:rPr>
          <w:rFonts w:asciiTheme="minorBidi" w:hAnsiTheme="minorBidi"/>
          <w:b/>
          <w:bCs/>
          <w:sz w:val="24"/>
          <w:szCs w:val="24"/>
        </w:rPr>
      </w:pPr>
    </w:p>
    <w:p w14:paraId="6B772E48" w14:textId="1D40B0AA" w:rsidR="00FC6276" w:rsidRPr="006D0571" w:rsidRDefault="009011DE" w:rsidP="009C21C8">
      <w:pPr>
        <w:pStyle w:val="NoSpacing"/>
        <w:rPr>
          <w:rFonts w:asciiTheme="minorBidi" w:hAnsiTheme="minorBidi"/>
          <w:sz w:val="24"/>
          <w:szCs w:val="24"/>
        </w:rPr>
      </w:pPr>
      <w:r w:rsidRPr="006D0571">
        <w:rPr>
          <w:rFonts w:asciiTheme="minorBidi" w:hAnsiTheme="minorBidi"/>
          <w:sz w:val="24"/>
          <w:szCs w:val="24"/>
        </w:rPr>
        <w:t xml:space="preserve">The </w:t>
      </w:r>
      <w:r w:rsidR="00F97547">
        <w:rPr>
          <w:rFonts w:asciiTheme="minorBidi" w:hAnsiTheme="minorBidi"/>
          <w:sz w:val="24"/>
          <w:szCs w:val="24"/>
        </w:rPr>
        <w:t>worker</w:t>
      </w:r>
      <w:r w:rsidR="00F97547" w:rsidRPr="006D0571">
        <w:rPr>
          <w:rFonts w:asciiTheme="minorBidi" w:hAnsiTheme="minorBidi"/>
          <w:sz w:val="24"/>
          <w:szCs w:val="24"/>
        </w:rPr>
        <w:t xml:space="preserve"> </w:t>
      </w:r>
      <w:r w:rsidRPr="006D0571">
        <w:rPr>
          <w:rFonts w:asciiTheme="minorBidi" w:hAnsiTheme="minorBidi"/>
          <w:sz w:val="24"/>
          <w:szCs w:val="24"/>
        </w:rPr>
        <w:t xml:space="preserve">should expect </w:t>
      </w:r>
      <w:r w:rsidR="00790B1C" w:rsidRPr="006D0571">
        <w:rPr>
          <w:rFonts w:asciiTheme="minorBidi" w:hAnsiTheme="minorBidi"/>
          <w:sz w:val="24"/>
          <w:szCs w:val="24"/>
        </w:rPr>
        <w:t>a response</w:t>
      </w:r>
      <w:r w:rsidR="00403110" w:rsidRPr="006D0571">
        <w:rPr>
          <w:rFonts w:asciiTheme="minorBidi" w:hAnsiTheme="minorBidi"/>
          <w:sz w:val="24"/>
          <w:szCs w:val="24"/>
        </w:rPr>
        <w:t xml:space="preserve"> </w:t>
      </w:r>
      <w:r w:rsidR="00FC6276" w:rsidRPr="006D0571">
        <w:rPr>
          <w:rFonts w:asciiTheme="minorBidi" w:hAnsiTheme="minorBidi"/>
          <w:sz w:val="24"/>
          <w:szCs w:val="24"/>
        </w:rPr>
        <w:t xml:space="preserve">to </w:t>
      </w:r>
      <w:r w:rsidR="00D1353B" w:rsidRPr="006D0571">
        <w:rPr>
          <w:rFonts w:asciiTheme="minorBidi" w:hAnsiTheme="minorBidi"/>
          <w:sz w:val="24"/>
          <w:szCs w:val="24"/>
        </w:rPr>
        <w:t>their</w:t>
      </w:r>
      <w:r w:rsidR="00FC6276" w:rsidRPr="006D0571">
        <w:rPr>
          <w:rFonts w:asciiTheme="minorBidi" w:hAnsiTheme="minorBidi"/>
          <w:sz w:val="24"/>
          <w:szCs w:val="24"/>
        </w:rPr>
        <w:t xml:space="preserve"> concerns as quickly as possible. </w:t>
      </w:r>
      <w:r w:rsidR="0038342E">
        <w:rPr>
          <w:rFonts w:asciiTheme="minorBidi" w:hAnsiTheme="minorBidi"/>
          <w:sz w:val="24"/>
          <w:szCs w:val="24"/>
        </w:rPr>
        <w:t xml:space="preserve"> </w:t>
      </w:r>
      <w:r w:rsidR="00403110" w:rsidRPr="006D0571">
        <w:rPr>
          <w:rFonts w:asciiTheme="minorBidi" w:hAnsiTheme="minorBidi"/>
          <w:sz w:val="24"/>
          <w:szCs w:val="24"/>
        </w:rPr>
        <w:t>However, the</w:t>
      </w:r>
      <w:r w:rsidR="00C222CE" w:rsidRPr="006D0571">
        <w:rPr>
          <w:rFonts w:asciiTheme="minorBidi" w:hAnsiTheme="minorBidi"/>
          <w:sz w:val="24"/>
          <w:szCs w:val="24"/>
        </w:rPr>
        <w:t xml:space="preserve"> </w:t>
      </w:r>
      <w:r w:rsidR="00F97547">
        <w:rPr>
          <w:rFonts w:asciiTheme="minorBidi" w:hAnsiTheme="minorBidi"/>
          <w:sz w:val="24"/>
          <w:szCs w:val="24"/>
        </w:rPr>
        <w:t>worker</w:t>
      </w:r>
      <w:r w:rsidR="00F97547" w:rsidRPr="006D0571">
        <w:rPr>
          <w:rFonts w:asciiTheme="minorBidi" w:hAnsiTheme="minorBidi"/>
          <w:sz w:val="24"/>
          <w:szCs w:val="24"/>
        </w:rPr>
        <w:t xml:space="preserve"> </w:t>
      </w:r>
      <w:r w:rsidR="00403110" w:rsidRPr="006D0571">
        <w:rPr>
          <w:rFonts w:asciiTheme="minorBidi" w:hAnsiTheme="minorBidi"/>
          <w:sz w:val="24"/>
          <w:szCs w:val="24"/>
        </w:rPr>
        <w:t xml:space="preserve">may want to </w:t>
      </w:r>
      <w:r w:rsidR="00C222CE" w:rsidRPr="006D0571">
        <w:rPr>
          <w:rFonts w:asciiTheme="minorBidi" w:hAnsiTheme="minorBidi"/>
          <w:sz w:val="24"/>
          <w:szCs w:val="24"/>
        </w:rPr>
        <w:t xml:space="preserve">also consider </w:t>
      </w:r>
      <w:r w:rsidR="00FC6276" w:rsidRPr="006D0571">
        <w:rPr>
          <w:rFonts w:asciiTheme="minorBidi" w:hAnsiTheme="minorBidi"/>
          <w:sz w:val="24"/>
          <w:szCs w:val="24"/>
        </w:rPr>
        <w:t xml:space="preserve">that testing out </w:t>
      </w:r>
      <w:r w:rsidR="00403110" w:rsidRPr="006D0571">
        <w:rPr>
          <w:rFonts w:asciiTheme="minorBidi" w:hAnsiTheme="minorBidi"/>
          <w:sz w:val="24"/>
          <w:szCs w:val="24"/>
        </w:rPr>
        <w:t>of their</w:t>
      </w:r>
      <w:r w:rsidR="00FC6276" w:rsidRPr="006D0571">
        <w:rPr>
          <w:rFonts w:asciiTheme="minorBidi" w:hAnsiTheme="minorBidi"/>
          <w:sz w:val="24"/>
          <w:szCs w:val="24"/>
        </w:rPr>
        <w:t xml:space="preserve"> concerns is not the same as </w:t>
      </w:r>
      <w:r w:rsidR="0039071C" w:rsidRPr="006D0571">
        <w:rPr>
          <w:rFonts w:asciiTheme="minorBidi" w:hAnsiTheme="minorBidi"/>
          <w:sz w:val="24"/>
          <w:szCs w:val="24"/>
        </w:rPr>
        <w:t xml:space="preserve">the </w:t>
      </w:r>
      <w:r w:rsidR="0038342E">
        <w:rPr>
          <w:rFonts w:asciiTheme="minorBidi" w:hAnsiTheme="minorBidi"/>
          <w:sz w:val="24"/>
          <w:szCs w:val="24"/>
        </w:rPr>
        <w:t>school</w:t>
      </w:r>
      <w:r w:rsidR="0039071C" w:rsidRPr="006D0571">
        <w:rPr>
          <w:rFonts w:asciiTheme="minorBidi" w:hAnsiTheme="minorBidi"/>
          <w:sz w:val="24"/>
          <w:szCs w:val="24"/>
        </w:rPr>
        <w:t xml:space="preserve"> </w:t>
      </w:r>
      <w:r w:rsidR="00FC6276" w:rsidRPr="006D0571">
        <w:rPr>
          <w:rFonts w:asciiTheme="minorBidi" w:hAnsiTheme="minorBidi"/>
          <w:sz w:val="24"/>
          <w:szCs w:val="24"/>
        </w:rPr>
        <w:t>accepting or rejecting them.</w:t>
      </w:r>
    </w:p>
    <w:p w14:paraId="56376A2E" w14:textId="77777777" w:rsidR="00FC6276" w:rsidRPr="006D0571" w:rsidRDefault="00FC6276" w:rsidP="009C21C8">
      <w:pPr>
        <w:pStyle w:val="NoSpacing"/>
        <w:rPr>
          <w:rFonts w:asciiTheme="minorBidi" w:hAnsiTheme="minorBidi"/>
          <w:sz w:val="24"/>
          <w:szCs w:val="24"/>
        </w:rPr>
      </w:pPr>
    </w:p>
    <w:p w14:paraId="26F14173" w14:textId="64561B25"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The action taken by </w:t>
      </w:r>
      <w:r w:rsidR="0039071C" w:rsidRPr="006D0571">
        <w:rPr>
          <w:rFonts w:asciiTheme="minorBidi" w:hAnsiTheme="minorBidi"/>
          <w:sz w:val="24"/>
          <w:szCs w:val="24"/>
        </w:rPr>
        <w:t xml:space="preserve">the school/academy </w:t>
      </w:r>
      <w:r w:rsidRPr="006D0571">
        <w:rPr>
          <w:rFonts w:asciiTheme="minorBidi" w:hAnsiTheme="minorBidi"/>
          <w:sz w:val="24"/>
          <w:szCs w:val="24"/>
        </w:rPr>
        <w:t xml:space="preserve">will depend on the nature of the concern. </w:t>
      </w:r>
      <w:r w:rsidR="0038342E">
        <w:rPr>
          <w:rFonts w:asciiTheme="minorBidi" w:hAnsiTheme="minorBidi"/>
          <w:sz w:val="24"/>
          <w:szCs w:val="24"/>
        </w:rPr>
        <w:t xml:space="preserve"> </w:t>
      </w:r>
      <w:r w:rsidRPr="006D0571">
        <w:rPr>
          <w:rFonts w:asciiTheme="minorBidi" w:hAnsiTheme="minorBidi"/>
          <w:sz w:val="24"/>
          <w:szCs w:val="24"/>
        </w:rPr>
        <w:t>Where appropriate, the matters raised may:</w:t>
      </w:r>
    </w:p>
    <w:p w14:paraId="1068B159" w14:textId="77777777" w:rsidR="00FC6276" w:rsidRPr="006D0571" w:rsidRDefault="00FC6276" w:rsidP="009C21C8">
      <w:pPr>
        <w:pStyle w:val="NoSpacing"/>
        <w:rPr>
          <w:rFonts w:asciiTheme="minorBidi" w:hAnsiTheme="minorBidi"/>
          <w:sz w:val="24"/>
          <w:szCs w:val="24"/>
        </w:rPr>
      </w:pPr>
    </w:p>
    <w:p w14:paraId="1B684B45" w14:textId="117BBAA0" w:rsidR="00FC6276" w:rsidRPr="006D0571" w:rsidRDefault="00993EDF" w:rsidP="009C21C8">
      <w:pPr>
        <w:pStyle w:val="NoSpacing"/>
        <w:numPr>
          <w:ilvl w:val="0"/>
          <w:numId w:val="5"/>
        </w:numPr>
        <w:rPr>
          <w:rFonts w:asciiTheme="minorBidi" w:hAnsiTheme="minorBidi"/>
          <w:sz w:val="24"/>
          <w:szCs w:val="24"/>
        </w:rPr>
      </w:pPr>
      <w:r w:rsidRPr="006D0571">
        <w:rPr>
          <w:rFonts w:asciiTheme="minorBidi" w:hAnsiTheme="minorBidi"/>
          <w:sz w:val="24"/>
          <w:szCs w:val="24"/>
        </w:rPr>
        <w:t>b</w:t>
      </w:r>
      <w:r w:rsidR="00403110" w:rsidRPr="006D0571">
        <w:rPr>
          <w:rFonts w:asciiTheme="minorBidi" w:hAnsiTheme="minorBidi"/>
          <w:sz w:val="24"/>
          <w:szCs w:val="24"/>
        </w:rPr>
        <w:t xml:space="preserve">e </w:t>
      </w:r>
      <w:r w:rsidR="00FC6276" w:rsidRPr="006D0571">
        <w:rPr>
          <w:rFonts w:asciiTheme="minorBidi" w:hAnsiTheme="minorBidi"/>
          <w:sz w:val="24"/>
          <w:szCs w:val="24"/>
        </w:rPr>
        <w:t xml:space="preserve">investigated by management or SWAP Internal Audit </w:t>
      </w:r>
      <w:proofErr w:type="gramStart"/>
      <w:r w:rsidR="00FC6276" w:rsidRPr="006D0571">
        <w:rPr>
          <w:rFonts w:asciiTheme="minorBidi" w:hAnsiTheme="minorBidi"/>
          <w:sz w:val="24"/>
          <w:szCs w:val="24"/>
        </w:rPr>
        <w:t>Services;</w:t>
      </w:r>
      <w:proofErr w:type="gramEnd"/>
    </w:p>
    <w:p w14:paraId="0B1C68CA" w14:textId="41BE4711" w:rsidR="00FC6276" w:rsidRPr="006D0571" w:rsidRDefault="00993EDF" w:rsidP="009C21C8">
      <w:pPr>
        <w:pStyle w:val="NoSpacing"/>
        <w:numPr>
          <w:ilvl w:val="0"/>
          <w:numId w:val="5"/>
        </w:numPr>
        <w:rPr>
          <w:rFonts w:asciiTheme="minorBidi" w:hAnsiTheme="minorBidi"/>
          <w:sz w:val="24"/>
          <w:szCs w:val="24"/>
        </w:rPr>
      </w:pPr>
      <w:r w:rsidRPr="006D0571">
        <w:rPr>
          <w:rFonts w:asciiTheme="minorBidi" w:hAnsiTheme="minorBidi"/>
          <w:sz w:val="24"/>
          <w:szCs w:val="24"/>
        </w:rPr>
        <w:t>b</w:t>
      </w:r>
      <w:r w:rsidR="00403110" w:rsidRPr="006D0571">
        <w:rPr>
          <w:rFonts w:asciiTheme="minorBidi" w:hAnsiTheme="minorBidi"/>
          <w:sz w:val="24"/>
          <w:szCs w:val="24"/>
        </w:rPr>
        <w:t xml:space="preserve">e </w:t>
      </w:r>
      <w:r w:rsidR="00FC6276" w:rsidRPr="006D0571">
        <w:rPr>
          <w:rFonts w:asciiTheme="minorBidi" w:hAnsiTheme="minorBidi"/>
          <w:sz w:val="24"/>
          <w:szCs w:val="24"/>
        </w:rPr>
        <w:t xml:space="preserve">referred to the </w:t>
      </w:r>
      <w:proofErr w:type="gramStart"/>
      <w:r w:rsidR="00FC6276" w:rsidRPr="006D0571">
        <w:rPr>
          <w:rFonts w:asciiTheme="minorBidi" w:hAnsiTheme="minorBidi"/>
          <w:sz w:val="24"/>
          <w:szCs w:val="24"/>
        </w:rPr>
        <w:t>Police;</w:t>
      </w:r>
      <w:proofErr w:type="gramEnd"/>
    </w:p>
    <w:p w14:paraId="5BECD53D" w14:textId="48DF8C0A" w:rsidR="00FC6276" w:rsidRPr="006D0571" w:rsidRDefault="00993EDF" w:rsidP="009C21C8">
      <w:pPr>
        <w:pStyle w:val="NoSpacing"/>
        <w:numPr>
          <w:ilvl w:val="0"/>
          <w:numId w:val="5"/>
        </w:numPr>
        <w:rPr>
          <w:rFonts w:asciiTheme="minorBidi" w:hAnsiTheme="minorBidi"/>
          <w:sz w:val="24"/>
          <w:szCs w:val="24"/>
        </w:rPr>
      </w:pPr>
      <w:r w:rsidRPr="006D0571">
        <w:rPr>
          <w:rFonts w:asciiTheme="minorBidi" w:hAnsiTheme="minorBidi"/>
          <w:sz w:val="24"/>
          <w:szCs w:val="24"/>
        </w:rPr>
        <w:t>b</w:t>
      </w:r>
      <w:r w:rsidR="00403110" w:rsidRPr="006D0571">
        <w:rPr>
          <w:rFonts w:asciiTheme="minorBidi" w:hAnsiTheme="minorBidi"/>
          <w:sz w:val="24"/>
          <w:szCs w:val="24"/>
        </w:rPr>
        <w:t xml:space="preserve">e </w:t>
      </w:r>
      <w:r w:rsidR="00FC6276" w:rsidRPr="006D0571">
        <w:rPr>
          <w:rFonts w:asciiTheme="minorBidi" w:hAnsiTheme="minorBidi"/>
          <w:sz w:val="24"/>
          <w:szCs w:val="24"/>
        </w:rPr>
        <w:t xml:space="preserve">referred to an external </w:t>
      </w:r>
      <w:proofErr w:type="gramStart"/>
      <w:r w:rsidR="00FC6276" w:rsidRPr="006D0571">
        <w:rPr>
          <w:rFonts w:asciiTheme="minorBidi" w:hAnsiTheme="minorBidi"/>
          <w:sz w:val="24"/>
          <w:szCs w:val="24"/>
        </w:rPr>
        <w:t>auditor;</w:t>
      </w:r>
      <w:proofErr w:type="gramEnd"/>
    </w:p>
    <w:p w14:paraId="27BD666B" w14:textId="2540D31D" w:rsidR="00FC6276" w:rsidRPr="006D0571" w:rsidRDefault="00D029E6" w:rsidP="009C21C8">
      <w:pPr>
        <w:pStyle w:val="NoSpacing"/>
        <w:numPr>
          <w:ilvl w:val="0"/>
          <w:numId w:val="5"/>
        </w:numPr>
        <w:rPr>
          <w:rFonts w:asciiTheme="minorBidi" w:hAnsiTheme="minorBidi"/>
          <w:sz w:val="24"/>
          <w:szCs w:val="24"/>
        </w:rPr>
      </w:pPr>
      <w:r w:rsidRPr="006D0571">
        <w:rPr>
          <w:rFonts w:asciiTheme="minorBidi" w:hAnsiTheme="minorBidi"/>
          <w:sz w:val="24"/>
          <w:szCs w:val="24"/>
        </w:rPr>
        <w:t>f</w:t>
      </w:r>
      <w:r w:rsidR="00FC6276" w:rsidRPr="006D0571">
        <w:rPr>
          <w:rFonts w:asciiTheme="minorBidi" w:hAnsiTheme="minorBidi"/>
          <w:sz w:val="24"/>
          <w:szCs w:val="24"/>
        </w:rPr>
        <w:t xml:space="preserve">orm the subject of an independent </w:t>
      </w:r>
      <w:proofErr w:type="gramStart"/>
      <w:r w:rsidR="00FC6276" w:rsidRPr="006D0571">
        <w:rPr>
          <w:rFonts w:asciiTheme="minorBidi" w:hAnsiTheme="minorBidi"/>
          <w:sz w:val="24"/>
          <w:szCs w:val="24"/>
        </w:rPr>
        <w:t>inquiry;</w:t>
      </w:r>
      <w:proofErr w:type="gramEnd"/>
    </w:p>
    <w:p w14:paraId="280EE7DF" w14:textId="78211384"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 xml:space="preserve">be dealt with under a more appropriate </w:t>
      </w:r>
      <w:r w:rsidR="0038342E">
        <w:rPr>
          <w:rFonts w:asciiTheme="minorBidi" w:hAnsiTheme="minorBidi"/>
          <w:sz w:val="24"/>
          <w:szCs w:val="24"/>
        </w:rPr>
        <w:t>s</w:t>
      </w:r>
      <w:r w:rsidR="00E704A1" w:rsidRPr="006D0571">
        <w:rPr>
          <w:rFonts w:asciiTheme="minorBidi" w:hAnsiTheme="minorBidi"/>
          <w:sz w:val="24"/>
          <w:szCs w:val="24"/>
        </w:rPr>
        <w:t>chool</w:t>
      </w:r>
      <w:r w:rsidR="0038342E">
        <w:rPr>
          <w:rFonts w:asciiTheme="minorBidi" w:hAnsiTheme="minorBidi"/>
          <w:sz w:val="24"/>
          <w:szCs w:val="24"/>
        </w:rPr>
        <w:t>/</w:t>
      </w:r>
      <w:r w:rsidR="00E704A1" w:rsidRPr="006D0571">
        <w:rPr>
          <w:rFonts w:asciiTheme="minorBidi" w:hAnsiTheme="minorBidi"/>
          <w:sz w:val="24"/>
          <w:szCs w:val="24"/>
        </w:rPr>
        <w:t>academy</w:t>
      </w:r>
      <w:r w:rsidRPr="006D0571">
        <w:rPr>
          <w:rFonts w:asciiTheme="minorBidi" w:hAnsiTheme="minorBidi"/>
          <w:sz w:val="24"/>
          <w:szCs w:val="24"/>
        </w:rPr>
        <w:t xml:space="preserve"> procedure.</w:t>
      </w:r>
    </w:p>
    <w:p w14:paraId="5EE2170C" w14:textId="77777777" w:rsidR="00FC6276" w:rsidRPr="006D0571" w:rsidRDefault="00FC6276" w:rsidP="009C21C8">
      <w:pPr>
        <w:pStyle w:val="NoSpacing"/>
        <w:rPr>
          <w:rFonts w:asciiTheme="minorBidi" w:hAnsiTheme="minorBidi"/>
          <w:sz w:val="24"/>
          <w:szCs w:val="24"/>
        </w:rPr>
      </w:pPr>
    </w:p>
    <w:p w14:paraId="229B1AAD" w14:textId="39BC508B" w:rsidR="00FC6276" w:rsidRPr="006D0571" w:rsidRDefault="00FC6276" w:rsidP="009C21C8">
      <w:pPr>
        <w:pStyle w:val="NoSpacing"/>
        <w:rPr>
          <w:rFonts w:asciiTheme="minorBidi" w:hAnsiTheme="minorBidi"/>
          <w:sz w:val="24"/>
          <w:szCs w:val="24"/>
        </w:rPr>
      </w:pPr>
      <w:proofErr w:type="gramStart"/>
      <w:r w:rsidRPr="006D0571">
        <w:rPr>
          <w:rFonts w:asciiTheme="minorBidi" w:hAnsiTheme="minorBidi"/>
          <w:sz w:val="24"/>
          <w:szCs w:val="24"/>
        </w:rPr>
        <w:t>In order to</w:t>
      </w:r>
      <w:proofErr w:type="gramEnd"/>
      <w:r w:rsidRPr="006D0571">
        <w:rPr>
          <w:rFonts w:asciiTheme="minorBidi" w:hAnsiTheme="minorBidi"/>
          <w:sz w:val="24"/>
          <w:szCs w:val="24"/>
        </w:rPr>
        <w:t xml:space="preserve"> protect individuals and those accused of misdeeds or possible malpractice, initial enquiries will be made to decide whether an investigation is appropriate and, if so, what form it should take. </w:t>
      </w:r>
      <w:r w:rsidR="0038342E">
        <w:rPr>
          <w:rFonts w:asciiTheme="minorBidi" w:hAnsiTheme="minorBidi"/>
          <w:sz w:val="24"/>
          <w:szCs w:val="24"/>
        </w:rPr>
        <w:t xml:space="preserve"> </w:t>
      </w:r>
      <w:r w:rsidRPr="006D0571">
        <w:rPr>
          <w:rFonts w:asciiTheme="minorBidi" w:hAnsiTheme="minorBidi"/>
          <w:sz w:val="24"/>
          <w:szCs w:val="24"/>
        </w:rPr>
        <w:t>The overriding principle is the public interest.</w:t>
      </w:r>
      <w:r w:rsidR="0038342E">
        <w:rPr>
          <w:rFonts w:asciiTheme="minorBidi" w:hAnsiTheme="minorBidi"/>
          <w:sz w:val="24"/>
          <w:szCs w:val="24"/>
        </w:rPr>
        <w:t xml:space="preserve"> </w:t>
      </w:r>
      <w:r w:rsidRPr="006D0571">
        <w:rPr>
          <w:rFonts w:asciiTheme="minorBidi" w:hAnsiTheme="minorBidi"/>
          <w:sz w:val="24"/>
          <w:szCs w:val="24"/>
        </w:rPr>
        <w:t xml:space="preserve"> Concerns or allegations which fall within the scope of specific procedures (for example, child protection or discrimination issues or financial irregularities) will normally be referred for consideration under those procedures.</w:t>
      </w:r>
    </w:p>
    <w:p w14:paraId="335B273B" w14:textId="77777777" w:rsidR="00FC6276" w:rsidRPr="006D0571" w:rsidRDefault="00FC6276" w:rsidP="009C21C8">
      <w:pPr>
        <w:pStyle w:val="NoSpacing"/>
        <w:rPr>
          <w:rFonts w:asciiTheme="minorBidi" w:hAnsiTheme="minorBidi"/>
          <w:sz w:val="24"/>
          <w:szCs w:val="24"/>
        </w:rPr>
      </w:pPr>
    </w:p>
    <w:p w14:paraId="00BEAA4F" w14:textId="2D984369" w:rsidR="0038342E" w:rsidRDefault="00FC6276" w:rsidP="009C21C8">
      <w:pPr>
        <w:pStyle w:val="NoSpacing"/>
        <w:rPr>
          <w:rFonts w:asciiTheme="minorBidi" w:hAnsiTheme="minorBidi"/>
          <w:sz w:val="24"/>
          <w:szCs w:val="24"/>
        </w:rPr>
      </w:pPr>
      <w:r w:rsidRPr="006D0571">
        <w:rPr>
          <w:rFonts w:asciiTheme="minorBidi" w:hAnsiTheme="minorBidi"/>
          <w:sz w:val="24"/>
          <w:szCs w:val="24"/>
        </w:rPr>
        <w:t xml:space="preserve">Some concerns may be resolved by agreed action without the need for investigation. </w:t>
      </w:r>
      <w:r w:rsidR="0038342E">
        <w:rPr>
          <w:rFonts w:asciiTheme="minorBidi" w:hAnsiTheme="minorBidi"/>
          <w:sz w:val="24"/>
          <w:szCs w:val="24"/>
        </w:rPr>
        <w:t xml:space="preserve"> </w:t>
      </w:r>
    </w:p>
    <w:p w14:paraId="4AFCC7BE" w14:textId="086AB56C"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If urgent action is </w:t>
      </w:r>
      <w:r w:rsidR="00993EDF" w:rsidRPr="006D0571">
        <w:rPr>
          <w:rFonts w:asciiTheme="minorBidi" w:hAnsiTheme="minorBidi"/>
          <w:sz w:val="24"/>
          <w:szCs w:val="24"/>
        </w:rPr>
        <w:t>required,</w:t>
      </w:r>
      <w:r w:rsidRPr="006D0571">
        <w:rPr>
          <w:rFonts w:asciiTheme="minorBidi" w:hAnsiTheme="minorBidi"/>
          <w:sz w:val="24"/>
          <w:szCs w:val="24"/>
        </w:rPr>
        <w:t xml:space="preserve"> this will be taken before any investigation is conducted.</w:t>
      </w:r>
    </w:p>
    <w:p w14:paraId="5E879E89" w14:textId="77777777" w:rsidR="00FC6276" w:rsidRPr="006D0571" w:rsidRDefault="00FC6276" w:rsidP="009C21C8">
      <w:pPr>
        <w:pStyle w:val="NoSpacing"/>
        <w:rPr>
          <w:rFonts w:asciiTheme="minorBidi" w:hAnsiTheme="minorBidi"/>
          <w:sz w:val="24"/>
          <w:szCs w:val="24"/>
        </w:rPr>
      </w:pPr>
    </w:p>
    <w:p w14:paraId="13D9D7CC" w14:textId="0B43D4CB"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Within ten working days, the </w:t>
      </w:r>
      <w:r w:rsidR="0072367D" w:rsidRPr="006D0571">
        <w:rPr>
          <w:rFonts w:asciiTheme="minorBidi" w:hAnsiTheme="minorBidi"/>
          <w:sz w:val="24"/>
          <w:szCs w:val="24"/>
        </w:rPr>
        <w:t xml:space="preserve">employee </w:t>
      </w:r>
      <w:r w:rsidR="005A5B81" w:rsidRPr="006D0571">
        <w:rPr>
          <w:rFonts w:asciiTheme="minorBidi" w:hAnsiTheme="minorBidi"/>
          <w:sz w:val="24"/>
          <w:szCs w:val="24"/>
        </w:rPr>
        <w:t>should expect the s</w:t>
      </w:r>
      <w:r w:rsidR="00E704A1" w:rsidRPr="006D0571">
        <w:rPr>
          <w:rFonts w:asciiTheme="minorBidi" w:hAnsiTheme="minorBidi"/>
          <w:sz w:val="24"/>
          <w:szCs w:val="24"/>
        </w:rPr>
        <w:t>chool</w:t>
      </w:r>
      <w:r w:rsidR="0038342E">
        <w:rPr>
          <w:rFonts w:asciiTheme="minorBidi" w:hAnsiTheme="minorBidi"/>
          <w:sz w:val="24"/>
          <w:szCs w:val="24"/>
        </w:rPr>
        <w:t>/</w:t>
      </w:r>
      <w:r w:rsidR="00E704A1" w:rsidRPr="006D0571">
        <w:rPr>
          <w:rFonts w:asciiTheme="minorBidi" w:hAnsiTheme="minorBidi"/>
          <w:sz w:val="24"/>
          <w:szCs w:val="24"/>
        </w:rPr>
        <w:t>academy</w:t>
      </w:r>
      <w:r w:rsidRPr="006D0571">
        <w:rPr>
          <w:rFonts w:asciiTheme="minorBidi" w:hAnsiTheme="minorBidi"/>
          <w:sz w:val="24"/>
          <w:szCs w:val="24"/>
        </w:rPr>
        <w:t xml:space="preserve"> </w:t>
      </w:r>
      <w:r w:rsidR="00993EDF" w:rsidRPr="006D0571">
        <w:rPr>
          <w:rFonts w:asciiTheme="minorBidi" w:hAnsiTheme="minorBidi"/>
          <w:sz w:val="24"/>
          <w:szCs w:val="24"/>
        </w:rPr>
        <w:t>to</w:t>
      </w:r>
      <w:r w:rsidR="005A5B81" w:rsidRPr="006D0571">
        <w:rPr>
          <w:rFonts w:asciiTheme="minorBidi" w:hAnsiTheme="minorBidi"/>
          <w:sz w:val="24"/>
          <w:szCs w:val="24"/>
        </w:rPr>
        <w:t xml:space="preserve"> write to them</w:t>
      </w:r>
      <w:r w:rsidRPr="006D0571">
        <w:rPr>
          <w:rFonts w:asciiTheme="minorBidi" w:hAnsiTheme="minorBidi"/>
          <w:sz w:val="24"/>
          <w:szCs w:val="24"/>
        </w:rPr>
        <w:t>:</w:t>
      </w:r>
    </w:p>
    <w:p w14:paraId="27386169" w14:textId="77777777" w:rsidR="00FC6276" w:rsidRPr="006D0571" w:rsidRDefault="00FC6276" w:rsidP="009C21C8">
      <w:pPr>
        <w:pStyle w:val="NoSpacing"/>
        <w:rPr>
          <w:rFonts w:asciiTheme="minorBidi" w:hAnsiTheme="minorBidi"/>
          <w:sz w:val="24"/>
          <w:szCs w:val="24"/>
        </w:rPr>
      </w:pPr>
    </w:p>
    <w:p w14:paraId="38FDCABE"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 xml:space="preserve">acknowledging that the concern has been </w:t>
      </w:r>
      <w:proofErr w:type="gramStart"/>
      <w:r w:rsidRPr="006D0571">
        <w:rPr>
          <w:rFonts w:asciiTheme="minorBidi" w:hAnsiTheme="minorBidi"/>
          <w:sz w:val="24"/>
          <w:szCs w:val="24"/>
        </w:rPr>
        <w:t>received;</w:t>
      </w:r>
      <w:proofErr w:type="gramEnd"/>
    </w:p>
    <w:p w14:paraId="7B57AD71"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 xml:space="preserve">indicating how they propose to deal with the matter giving an estimate of how long it will take to provide a final </w:t>
      </w:r>
      <w:proofErr w:type="gramStart"/>
      <w:r w:rsidRPr="006D0571">
        <w:rPr>
          <w:rFonts w:asciiTheme="minorBidi" w:hAnsiTheme="minorBidi"/>
          <w:sz w:val="24"/>
          <w:szCs w:val="24"/>
        </w:rPr>
        <w:t>response;</w:t>
      </w:r>
      <w:proofErr w:type="gramEnd"/>
    </w:p>
    <w:p w14:paraId="6DA5C0C2"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 xml:space="preserve">telling you whether any initial enquiries have been </w:t>
      </w:r>
      <w:proofErr w:type="gramStart"/>
      <w:r w:rsidRPr="006D0571">
        <w:rPr>
          <w:rFonts w:asciiTheme="minorBidi" w:hAnsiTheme="minorBidi"/>
          <w:sz w:val="24"/>
          <w:szCs w:val="24"/>
        </w:rPr>
        <w:t>made;</w:t>
      </w:r>
      <w:proofErr w:type="gramEnd"/>
    </w:p>
    <w:p w14:paraId="0AE0C44C" w14:textId="7A46FA8C"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supplying you with information on staff support mechanisms</w:t>
      </w:r>
      <w:r w:rsidR="0038342E">
        <w:rPr>
          <w:rFonts w:asciiTheme="minorBidi" w:hAnsiTheme="minorBidi"/>
          <w:sz w:val="24"/>
          <w:szCs w:val="24"/>
        </w:rPr>
        <w:t>;</w:t>
      </w:r>
      <w:r w:rsidRPr="006D0571">
        <w:rPr>
          <w:rFonts w:asciiTheme="minorBidi" w:hAnsiTheme="minorBidi"/>
          <w:sz w:val="24"/>
          <w:szCs w:val="24"/>
        </w:rPr>
        <w:t xml:space="preserve"> and</w:t>
      </w:r>
    </w:p>
    <w:p w14:paraId="6BD747C9" w14:textId="77777777" w:rsidR="00FC6276" w:rsidRPr="006D0571" w:rsidRDefault="00FC6276" w:rsidP="009C21C8">
      <w:pPr>
        <w:pStyle w:val="NoSpacing"/>
        <w:numPr>
          <w:ilvl w:val="0"/>
          <w:numId w:val="5"/>
        </w:numPr>
        <w:rPr>
          <w:rFonts w:asciiTheme="minorBidi" w:hAnsiTheme="minorBidi"/>
          <w:sz w:val="24"/>
          <w:szCs w:val="24"/>
        </w:rPr>
      </w:pPr>
      <w:r w:rsidRPr="006D0571">
        <w:rPr>
          <w:rFonts w:asciiTheme="minorBidi" w:hAnsiTheme="minorBidi"/>
          <w:sz w:val="24"/>
          <w:szCs w:val="24"/>
        </w:rPr>
        <w:t>telling you whether further investigations will take place, and if not, why not.</w:t>
      </w:r>
    </w:p>
    <w:p w14:paraId="3CE9E25B" w14:textId="77777777" w:rsidR="00FC6276" w:rsidRPr="006D0571" w:rsidRDefault="00FC6276" w:rsidP="009C21C8">
      <w:pPr>
        <w:pStyle w:val="NoSpacing"/>
        <w:rPr>
          <w:rFonts w:asciiTheme="minorBidi" w:hAnsiTheme="minorBidi"/>
          <w:sz w:val="24"/>
          <w:szCs w:val="24"/>
        </w:rPr>
      </w:pPr>
    </w:p>
    <w:p w14:paraId="739D8C1B" w14:textId="6C4C9AB8"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The amount of contact </w:t>
      </w:r>
      <w:r w:rsidR="005A5B81" w:rsidRPr="006D0571">
        <w:rPr>
          <w:rFonts w:asciiTheme="minorBidi" w:hAnsiTheme="minorBidi"/>
          <w:sz w:val="24"/>
          <w:szCs w:val="24"/>
        </w:rPr>
        <w:t xml:space="preserve">with the </w:t>
      </w:r>
      <w:r w:rsidR="00A271ED" w:rsidRPr="006D0571">
        <w:rPr>
          <w:rFonts w:asciiTheme="minorBidi" w:hAnsiTheme="minorBidi"/>
          <w:sz w:val="24"/>
          <w:szCs w:val="24"/>
        </w:rPr>
        <w:t>worker</w:t>
      </w:r>
      <w:r w:rsidR="005A5B81" w:rsidRPr="006D0571">
        <w:rPr>
          <w:rFonts w:asciiTheme="minorBidi" w:hAnsiTheme="minorBidi"/>
          <w:sz w:val="24"/>
          <w:szCs w:val="24"/>
        </w:rPr>
        <w:t xml:space="preserve"> </w:t>
      </w:r>
      <w:r w:rsidR="005C00B5" w:rsidRPr="006D0571">
        <w:rPr>
          <w:rFonts w:asciiTheme="minorBidi" w:hAnsiTheme="minorBidi"/>
          <w:sz w:val="24"/>
          <w:szCs w:val="24"/>
        </w:rPr>
        <w:t xml:space="preserve">who is </w:t>
      </w:r>
      <w:r w:rsidR="005A5B81" w:rsidRPr="006D0571">
        <w:rPr>
          <w:rFonts w:asciiTheme="minorBidi" w:hAnsiTheme="minorBidi"/>
          <w:sz w:val="24"/>
          <w:szCs w:val="24"/>
        </w:rPr>
        <w:t xml:space="preserve">raising concerns </w:t>
      </w:r>
      <w:r w:rsidRPr="006D0571">
        <w:rPr>
          <w:rFonts w:asciiTheme="minorBidi" w:hAnsiTheme="minorBidi"/>
          <w:sz w:val="24"/>
          <w:szCs w:val="24"/>
        </w:rPr>
        <w:t>will depend on the nature of the matters raised, the potential difficulties involved</w:t>
      </w:r>
      <w:r w:rsidR="0038342E">
        <w:rPr>
          <w:rFonts w:asciiTheme="minorBidi" w:hAnsiTheme="minorBidi"/>
          <w:sz w:val="24"/>
          <w:szCs w:val="24"/>
        </w:rPr>
        <w:t>,</w:t>
      </w:r>
      <w:r w:rsidRPr="006D0571">
        <w:rPr>
          <w:rFonts w:asciiTheme="minorBidi" w:hAnsiTheme="minorBidi"/>
          <w:sz w:val="24"/>
          <w:szCs w:val="24"/>
        </w:rPr>
        <w:t xml:space="preserve"> and the clarity of the information provided.</w:t>
      </w:r>
      <w:r w:rsidR="0038342E">
        <w:rPr>
          <w:rFonts w:asciiTheme="minorBidi" w:hAnsiTheme="minorBidi"/>
          <w:sz w:val="24"/>
          <w:szCs w:val="24"/>
        </w:rPr>
        <w:t xml:space="preserve"> </w:t>
      </w:r>
      <w:r w:rsidRPr="006D0571">
        <w:rPr>
          <w:rFonts w:asciiTheme="minorBidi" w:hAnsiTheme="minorBidi"/>
          <w:sz w:val="24"/>
          <w:szCs w:val="24"/>
        </w:rPr>
        <w:t xml:space="preserve"> If necessary, further information will be sought from</w:t>
      </w:r>
      <w:r w:rsidR="005C00B5" w:rsidRPr="006D0571">
        <w:rPr>
          <w:rFonts w:asciiTheme="minorBidi" w:hAnsiTheme="minorBidi"/>
          <w:sz w:val="24"/>
          <w:szCs w:val="24"/>
        </w:rPr>
        <w:t xml:space="preserve"> the </w:t>
      </w:r>
      <w:r w:rsidR="005842FA" w:rsidRPr="006D0571">
        <w:rPr>
          <w:rFonts w:asciiTheme="minorBidi" w:hAnsiTheme="minorBidi"/>
          <w:sz w:val="24"/>
          <w:szCs w:val="24"/>
        </w:rPr>
        <w:t>employee</w:t>
      </w:r>
      <w:r w:rsidRPr="006D0571">
        <w:rPr>
          <w:rFonts w:asciiTheme="minorBidi" w:hAnsiTheme="minorBidi"/>
          <w:sz w:val="24"/>
          <w:szCs w:val="24"/>
        </w:rPr>
        <w:t>.</w:t>
      </w:r>
    </w:p>
    <w:p w14:paraId="7E14D9D9" w14:textId="77777777" w:rsidR="00FC6276" w:rsidRPr="006D0571" w:rsidRDefault="00FC6276" w:rsidP="009C21C8">
      <w:pPr>
        <w:pStyle w:val="NoSpacing"/>
        <w:rPr>
          <w:rFonts w:asciiTheme="minorBidi" w:hAnsiTheme="minorBidi"/>
          <w:sz w:val="24"/>
          <w:szCs w:val="24"/>
        </w:rPr>
      </w:pPr>
    </w:p>
    <w:p w14:paraId="00F6455C" w14:textId="6FA489C9"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The </w:t>
      </w:r>
      <w:r w:rsidR="004A490B" w:rsidRPr="006D0571">
        <w:rPr>
          <w:rFonts w:asciiTheme="minorBidi" w:hAnsiTheme="minorBidi"/>
          <w:sz w:val="24"/>
          <w:szCs w:val="24"/>
        </w:rPr>
        <w:t>school</w:t>
      </w:r>
      <w:r w:rsidR="005C00B5" w:rsidRPr="006D0571">
        <w:rPr>
          <w:rFonts w:asciiTheme="minorBidi" w:hAnsiTheme="minorBidi"/>
          <w:sz w:val="24"/>
          <w:szCs w:val="24"/>
        </w:rPr>
        <w:t xml:space="preserve"> or </w:t>
      </w:r>
      <w:r w:rsidRPr="006D0571">
        <w:rPr>
          <w:rFonts w:asciiTheme="minorBidi" w:hAnsiTheme="minorBidi"/>
          <w:sz w:val="24"/>
          <w:szCs w:val="24"/>
        </w:rPr>
        <w:t xml:space="preserve">will take steps to minimise any difficulties which </w:t>
      </w:r>
      <w:r w:rsidR="005C00B5" w:rsidRPr="006D0571">
        <w:rPr>
          <w:rFonts w:asciiTheme="minorBidi" w:hAnsiTheme="minorBidi"/>
          <w:sz w:val="24"/>
          <w:szCs w:val="24"/>
        </w:rPr>
        <w:t xml:space="preserve">the </w:t>
      </w:r>
      <w:r w:rsidR="005842FA" w:rsidRPr="006D0571">
        <w:rPr>
          <w:rFonts w:asciiTheme="minorBidi" w:hAnsiTheme="minorBidi"/>
          <w:sz w:val="24"/>
          <w:szCs w:val="24"/>
        </w:rPr>
        <w:t xml:space="preserve">employee </w:t>
      </w:r>
      <w:r w:rsidRPr="006D0571">
        <w:rPr>
          <w:rFonts w:asciiTheme="minorBidi" w:hAnsiTheme="minorBidi"/>
          <w:sz w:val="24"/>
          <w:szCs w:val="24"/>
        </w:rPr>
        <w:t xml:space="preserve">may experience </w:t>
      </w:r>
      <w:r w:rsidR="00653EF6" w:rsidRPr="006D0571">
        <w:rPr>
          <w:rFonts w:asciiTheme="minorBidi" w:hAnsiTheme="minorBidi"/>
          <w:sz w:val="24"/>
          <w:szCs w:val="24"/>
        </w:rPr>
        <w:t>because of</w:t>
      </w:r>
      <w:r w:rsidRPr="006D0571">
        <w:rPr>
          <w:rFonts w:asciiTheme="minorBidi" w:hAnsiTheme="minorBidi"/>
          <w:sz w:val="24"/>
          <w:szCs w:val="24"/>
        </w:rPr>
        <w:t xml:space="preserve"> raising a concern.</w:t>
      </w:r>
      <w:r w:rsidR="0038342E">
        <w:rPr>
          <w:rFonts w:asciiTheme="minorBidi" w:hAnsiTheme="minorBidi"/>
          <w:sz w:val="24"/>
          <w:szCs w:val="24"/>
        </w:rPr>
        <w:t xml:space="preserve"> </w:t>
      </w:r>
      <w:r w:rsidRPr="006D0571">
        <w:rPr>
          <w:rFonts w:asciiTheme="minorBidi" w:hAnsiTheme="minorBidi"/>
          <w:sz w:val="24"/>
          <w:szCs w:val="24"/>
        </w:rPr>
        <w:t xml:space="preserve"> For example, if </w:t>
      </w:r>
      <w:r w:rsidR="005C00B5" w:rsidRPr="006D0571">
        <w:rPr>
          <w:rFonts w:asciiTheme="minorBidi" w:hAnsiTheme="minorBidi"/>
          <w:sz w:val="24"/>
          <w:szCs w:val="24"/>
        </w:rPr>
        <w:t xml:space="preserve">the </w:t>
      </w:r>
      <w:r w:rsidR="005842FA" w:rsidRPr="006D0571">
        <w:rPr>
          <w:rFonts w:asciiTheme="minorBidi" w:hAnsiTheme="minorBidi"/>
          <w:sz w:val="24"/>
          <w:szCs w:val="24"/>
        </w:rPr>
        <w:t>emplo</w:t>
      </w:r>
      <w:r w:rsidR="00CC06CD" w:rsidRPr="006D0571">
        <w:rPr>
          <w:rFonts w:asciiTheme="minorBidi" w:hAnsiTheme="minorBidi"/>
          <w:sz w:val="24"/>
          <w:szCs w:val="24"/>
        </w:rPr>
        <w:t>yee</w:t>
      </w:r>
      <w:r w:rsidR="005842FA" w:rsidRPr="006D0571">
        <w:rPr>
          <w:rFonts w:asciiTheme="minorBidi" w:hAnsiTheme="minorBidi"/>
          <w:sz w:val="24"/>
          <w:szCs w:val="24"/>
        </w:rPr>
        <w:t xml:space="preserve"> </w:t>
      </w:r>
      <w:r w:rsidR="005C00B5" w:rsidRPr="006D0571">
        <w:rPr>
          <w:rFonts w:asciiTheme="minorBidi" w:hAnsiTheme="minorBidi"/>
          <w:sz w:val="24"/>
          <w:szCs w:val="24"/>
        </w:rPr>
        <w:t>is</w:t>
      </w:r>
      <w:r w:rsidRPr="006D0571">
        <w:rPr>
          <w:rFonts w:asciiTheme="minorBidi" w:hAnsiTheme="minorBidi"/>
          <w:sz w:val="24"/>
          <w:szCs w:val="24"/>
        </w:rPr>
        <w:t xml:space="preserve"> required to give evidence, </w:t>
      </w:r>
      <w:r w:rsidR="00653EF6" w:rsidRPr="006D0571">
        <w:rPr>
          <w:rFonts w:asciiTheme="minorBidi" w:hAnsiTheme="minorBidi"/>
          <w:sz w:val="24"/>
          <w:szCs w:val="24"/>
        </w:rPr>
        <w:t>the school</w:t>
      </w:r>
      <w:r w:rsidR="0038342E">
        <w:rPr>
          <w:rFonts w:asciiTheme="minorBidi" w:hAnsiTheme="minorBidi"/>
          <w:sz w:val="24"/>
          <w:szCs w:val="24"/>
        </w:rPr>
        <w:t>/</w:t>
      </w:r>
      <w:r w:rsidR="00653EF6" w:rsidRPr="006D0571">
        <w:rPr>
          <w:rFonts w:asciiTheme="minorBidi" w:hAnsiTheme="minorBidi"/>
          <w:sz w:val="24"/>
          <w:szCs w:val="24"/>
        </w:rPr>
        <w:t xml:space="preserve">academy </w:t>
      </w:r>
      <w:r w:rsidRPr="006D0571">
        <w:rPr>
          <w:rFonts w:asciiTheme="minorBidi" w:hAnsiTheme="minorBidi"/>
          <w:sz w:val="24"/>
          <w:szCs w:val="24"/>
        </w:rPr>
        <w:t xml:space="preserve">will arrange for </w:t>
      </w:r>
      <w:r w:rsidR="00653EF6" w:rsidRPr="006D0571">
        <w:rPr>
          <w:rFonts w:asciiTheme="minorBidi" w:hAnsiTheme="minorBidi"/>
          <w:sz w:val="24"/>
          <w:szCs w:val="24"/>
        </w:rPr>
        <w:t xml:space="preserve">the </w:t>
      </w:r>
      <w:r w:rsidR="00CC06CD" w:rsidRPr="006D0571">
        <w:rPr>
          <w:rFonts w:asciiTheme="minorBidi" w:hAnsiTheme="minorBidi"/>
          <w:sz w:val="24"/>
          <w:szCs w:val="24"/>
        </w:rPr>
        <w:t xml:space="preserve">employee </w:t>
      </w:r>
      <w:r w:rsidR="00653EF6" w:rsidRPr="006D0571">
        <w:rPr>
          <w:rFonts w:asciiTheme="minorBidi" w:hAnsiTheme="minorBidi"/>
          <w:sz w:val="24"/>
          <w:szCs w:val="24"/>
        </w:rPr>
        <w:t>to</w:t>
      </w:r>
      <w:r w:rsidRPr="006D0571">
        <w:rPr>
          <w:rFonts w:asciiTheme="minorBidi" w:hAnsiTheme="minorBidi"/>
          <w:sz w:val="24"/>
          <w:szCs w:val="24"/>
        </w:rPr>
        <w:t xml:space="preserve"> receive advice about the procedure from a nominated officer, usually someone from </w:t>
      </w:r>
      <w:r w:rsidR="00CC06CD" w:rsidRPr="006D0571">
        <w:rPr>
          <w:rFonts w:asciiTheme="minorBidi" w:hAnsiTheme="minorBidi"/>
          <w:sz w:val="24"/>
          <w:szCs w:val="24"/>
        </w:rPr>
        <w:t xml:space="preserve">the school’s </w:t>
      </w:r>
      <w:r w:rsidRPr="006D0571">
        <w:rPr>
          <w:rFonts w:asciiTheme="minorBidi" w:hAnsiTheme="minorBidi"/>
          <w:sz w:val="24"/>
          <w:szCs w:val="24"/>
        </w:rPr>
        <w:t>HR</w:t>
      </w:r>
      <w:r w:rsidR="00AA0DA2" w:rsidRPr="006D0571">
        <w:rPr>
          <w:rFonts w:asciiTheme="minorBidi" w:hAnsiTheme="minorBidi"/>
          <w:sz w:val="24"/>
          <w:szCs w:val="24"/>
        </w:rPr>
        <w:t xml:space="preserve"> Advisory</w:t>
      </w:r>
      <w:r w:rsidRPr="006D0571">
        <w:rPr>
          <w:rFonts w:asciiTheme="minorBidi" w:hAnsiTheme="minorBidi"/>
          <w:sz w:val="24"/>
          <w:szCs w:val="24"/>
        </w:rPr>
        <w:t xml:space="preserve"> </w:t>
      </w:r>
      <w:r w:rsidR="00D1234B" w:rsidRPr="006D0571">
        <w:rPr>
          <w:rFonts w:asciiTheme="minorBidi" w:hAnsiTheme="minorBidi"/>
          <w:sz w:val="24"/>
          <w:szCs w:val="24"/>
        </w:rPr>
        <w:t>services</w:t>
      </w:r>
      <w:r w:rsidRPr="006D0571">
        <w:rPr>
          <w:rFonts w:asciiTheme="minorBidi" w:hAnsiTheme="minorBidi"/>
          <w:sz w:val="24"/>
          <w:szCs w:val="24"/>
        </w:rPr>
        <w:t>.</w:t>
      </w:r>
    </w:p>
    <w:p w14:paraId="02CF80B7" w14:textId="77777777" w:rsidR="00FC6276" w:rsidRPr="006D0571" w:rsidRDefault="00FC6276" w:rsidP="009C21C8">
      <w:pPr>
        <w:pStyle w:val="NoSpacing"/>
        <w:rPr>
          <w:rFonts w:asciiTheme="minorBidi" w:hAnsiTheme="minorBidi"/>
          <w:sz w:val="24"/>
          <w:szCs w:val="24"/>
        </w:rPr>
      </w:pPr>
    </w:p>
    <w:p w14:paraId="6D8998FD" w14:textId="0ED2772C" w:rsidR="00FC6276" w:rsidRPr="006D0571" w:rsidRDefault="00964678" w:rsidP="009C21C8">
      <w:pPr>
        <w:pStyle w:val="NoSpacing"/>
        <w:rPr>
          <w:rFonts w:asciiTheme="minorBidi" w:hAnsiTheme="minorBidi"/>
          <w:sz w:val="24"/>
          <w:szCs w:val="24"/>
        </w:rPr>
      </w:pPr>
      <w:r>
        <w:rPr>
          <w:rFonts w:asciiTheme="minorBidi" w:hAnsiTheme="minorBidi"/>
          <w:sz w:val="24"/>
          <w:szCs w:val="24"/>
        </w:rPr>
        <w:t>The school</w:t>
      </w:r>
      <w:r w:rsidR="00FC6276" w:rsidRPr="006D0571">
        <w:rPr>
          <w:rFonts w:asciiTheme="minorBidi" w:hAnsiTheme="minorBidi"/>
          <w:sz w:val="24"/>
          <w:szCs w:val="24"/>
        </w:rPr>
        <w:t xml:space="preserve"> accepts</w:t>
      </w:r>
      <w:r w:rsidR="00D1234B" w:rsidRPr="006D0571">
        <w:rPr>
          <w:rFonts w:asciiTheme="minorBidi" w:hAnsiTheme="minorBidi"/>
          <w:sz w:val="24"/>
          <w:szCs w:val="24"/>
        </w:rPr>
        <w:t xml:space="preserve"> the </w:t>
      </w:r>
      <w:r w:rsidR="00CC06CD" w:rsidRPr="006D0571">
        <w:rPr>
          <w:rFonts w:asciiTheme="minorBidi" w:hAnsiTheme="minorBidi"/>
          <w:sz w:val="24"/>
          <w:szCs w:val="24"/>
        </w:rPr>
        <w:t xml:space="preserve">employee </w:t>
      </w:r>
      <w:r w:rsidR="00D1234B" w:rsidRPr="006D0571">
        <w:rPr>
          <w:rFonts w:asciiTheme="minorBidi" w:hAnsiTheme="minorBidi"/>
          <w:sz w:val="24"/>
          <w:szCs w:val="24"/>
        </w:rPr>
        <w:t xml:space="preserve">will </w:t>
      </w:r>
      <w:r w:rsidR="00FC6276" w:rsidRPr="006D0571">
        <w:rPr>
          <w:rFonts w:asciiTheme="minorBidi" w:hAnsiTheme="minorBidi"/>
          <w:sz w:val="24"/>
          <w:szCs w:val="24"/>
        </w:rPr>
        <w:t xml:space="preserve">need to </w:t>
      </w:r>
      <w:r w:rsidR="00D1234B" w:rsidRPr="006D0571">
        <w:rPr>
          <w:rFonts w:asciiTheme="minorBidi" w:hAnsiTheme="minorBidi"/>
          <w:sz w:val="24"/>
          <w:szCs w:val="24"/>
        </w:rPr>
        <w:t>feel</w:t>
      </w:r>
      <w:r w:rsidR="00FC6276" w:rsidRPr="006D0571">
        <w:rPr>
          <w:rFonts w:asciiTheme="minorBidi" w:hAnsiTheme="minorBidi"/>
          <w:sz w:val="24"/>
          <w:szCs w:val="24"/>
        </w:rPr>
        <w:t xml:space="preserve"> assured that the matter has been properly addressed and </w:t>
      </w:r>
      <w:r w:rsidR="00D1234B" w:rsidRPr="006D0571">
        <w:rPr>
          <w:rFonts w:asciiTheme="minorBidi" w:hAnsiTheme="minorBidi"/>
          <w:sz w:val="24"/>
          <w:szCs w:val="24"/>
        </w:rPr>
        <w:t>t</w:t>
      </w:r>
      <w:r w:rsidR="00345370" w:rsidRPr="006D0571">
        <w:rPr>
          <w:rFonts w:asciiTheme="minorBidi" w:hAnsiTheme="minorBidi"/>
          <w:sz w:val="24"/>
          <w:szCs w:val="24"/>
        </w:rPr>
        <w:t>hey</w:t>
      </w:r>
      <w:r w:rsidR="00FC6276" w:rsidRPr="006D0571">
        <w:rPr>
          <w:rFonts w:asciiTheme="minorBidi" w:hAnsiTheme="minorBidi"/>
          <w:sz w:val="24"/>
          <w:szCs w:val="24"/>
        </w:rPr>
        <w:t xml:space="preserve"> will be informed of the </w:t>
      </w:r>
      <w:proofErr w:type="gramStart"/>
      <w:r w:rsidR="00EE0E09" w:rsidRPr="006D0571">
        <w:rPr>
          <w:rFonts w:asciiTheme="minorBidi" w:hAnsiTheme="minorBidi"/>
          <w:sz w:val="24"/>
          <w:szCs w:val="24"/>
        </w:rPr>
        <w:t>final outcome</w:t>
      </w:r>
      <w:proofErr w:type="gramEnd"/>
      <w:r w:rsidR="00FC6276" w:rsidRPr="006D0571">
        <w:rPr>
          <w:rFonts w:asciiTheme="minorBidi" w:hAnsiTheme="minorBidi"/>
          <w:sz w:val="24"/>
          <w:szCs w:val="24"/>
        </w:rPr>
        <w:t xml:space="preserve"> of the investigation. </w:t>
      </w:r>
      <w:r>
        <w:rPr>
          <w:rFonts w:asciiTheme="minorBidi" w:hAnsiTheme="minorBidi"/>
          <w:sz w:val="24"/>
          <w:szCs w:val="24"/>
        </w:rPr>
        <w:t xml:space="preserve"> </w:t>
      </w:r>
      <w:r w:rsidR="00FC6276" w:rsidRPr="006D0571">
        <w:rPr>
          <w:rFonts w:asciiTheme="minorBidi" w:hAnsiTheme="minorBidi"/>
          <w:sz w:val="24"/>
          <w:szCs w:val="24"/>
        </w:rPr>
        <w:t>In some circumstances, however, it may not be possible to reveal the full details where this relates to personal issues involving a third party or legal constraints.</w:t>
      </w:r>
    </w:p>
    <w:p w14:paraId="52BF0334" w14:textId="77777777" w:rsidR="00FC6276" w:rsidRPr="006D0571" w:rsidRDefault="00FC6276" w:rsidP="009C21C8">
      <w:pPr>
        <w:pStyle w:val="NoSpacing"/>
        <w:rPr>
          <w:rFonts w:asciiTheme="minorBidi" w:hAnsiTheme="minorBidi"/>
          <w:sz w:val="24"/>
          <w:szCs w:val="24"/>
        </w:rPr>
      </w:pPr>
    </w:p>
    <w:p w14:paraId="04EAB298" w14:textId="19548B0F"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If </w:t>
      </w:r>
      <w:r w:rsidR="00345370" w:rsidRPr="006D0571">
        <w:rPr>
          <w:rFonts w:asciiTheme="minorBidi" w:hAnsiTheme="minorBidi"/>
          <w:sz w:val="24"/>
          <w:szCs w:val="24"/>
        </w:rPr>
        <w:t xml:space="preserve">the </w:t>
      </w:r>
      <w:r w:rsidR="00F97547">
        <w:rPr>
          <w:rFonts w:asciiTheme="minorBidi" w:hAnsiTheme="minorBidi"/>
          <w:sz w:val="24"/>
          <w:szCs w:val="24"/>
        </w:rPr>
        <w:t>worker</w:t>
      </w:r>
      <w:r w:rsidR="00F97547" w:rsidRPr="006D0571">
        <w:rPr>
          <w:rFonts w:asciiTheme="minorBidi" w:hAnsiTheme="minorBidi"/>
          <w:sz w:val="24"/>
          <w:szCs w:val="24"/>
        </w:rPr>
        <w:t xml:space="preserve"> </w:t>
      </w:r>
      <w:r w:rsidR="009C3450" w:rsidRPr="006D0571">
        <w:rPr>
          <w:rFonts w:asciiTheme="minorBidi" w:hAnsiTheme="minorBidi"/>
          <w:sz w:val="24"/>
          <w:szCs w:val="24"/>
        </w:rPr>
        <w:t>alleges that</w:t>
      </w:r>
      <w:r w:rsidRPr="006D0571">
        <w:rPr>
          <w:rFonts w:asciiTheme="minorBidi" w:hAnsiTheme="minorBidi"/>
          <w:sz w:val="24"/>
          <w:szCs w:val="24"/>
        </w:rPr>
        <w:t xml:space="preserve"> </w:t>
      </w:r>
      <w:r w:rsidR="00345370" w:rsidRPr="006D0571">
        <w:rPr>
          <w:rFonts w:asciiTheme="minorBidi" w:hAnsiTheme="minorBidi"/>
          <w:sz w:val="24"/>
          <w:szCs w:val="24"/>
        </w:rPr>
        <w:t>they</w:t>
      </w:r>
      <w:r w:rsidRPr="006D0571">
        <w:rPr>
          <w:rFonts w:asciiTheme="minorBidi" w:hAnsiTheme="minorBidi"/>
          <w:sz w:val="24"/>
          <w:szCs w:val="24"/>
        </w:rPr>
        <w:t xml:space="preserve"> reasonably believe is in the public </w:t>
      </w:r>
      <w:r w:rsidR="00EE0E09" w:rsidRPr="006D0571">
        <w:rPr>
          <w:rFonts w:asciiTheme="minorBidi" w:hAnsiTheme="minorBidi"/>
          <w:sz w:val="24"/>
          <w:szCs w:val="24"/>
        </w:rPr>
        <w:t>interest,</w:t>
      </w:r>
      <w:r w:rsidRPr="006D0571">
        <w:rPr>
          <w:rFonts w:asciiTheme="minorBidi" w:hAnsiTheme="minorBidi"/>
          <w:sz w:val="24"/>
          <w:szCs w:val="24"/>
        </w:rPr>
        <w:t xml:space="preserve"> but </w:t>
      </w:r>
      <w:r w:rsidR="00EE0E09" w:rsidRPr="006D0571">
        <w:rPr>
          <w:rFonts w:asciiTheme="minorBidi" w:hAnsiTheme="minorBidi"/>
          <w:sz w:val="24"/>
          <w:szCs w:val="24"/>
        </w:rPr>
        <w:t>this is not</w:t>
      </w:r>
      <w:r w:rsidRPr="006D0571">
        <w:rPr>
          <w:rFonts w:asciiTheme="minorBidi" w:hAnsiTheme="minorBidi"/>
          <w:sz w:val="24"/>
          <w:szCs w:val="24"/>
        </w:rPr>
        <w:t xml:space="preserve"> confirmed by the investigation, no action will be taken against </w:t>
      </w:r>
      <w:r w:rsidR="00EE0E09" w:rsidRPr="006D0571">
        <w:rPr>
          <w:rFonts w:asciiTheme="minorBidi" w:hAnsiTheme="minorBidi"/>
          <w:sz w:val="24"/>
          <w:szCs w:val="24"/>
        </w:rPr>
        <w:t xml:space="preserve">the </w:t>
      </w:r>
      <w:r w:rsidR="00F97547">
        <w:rPr>
          <w:rFonts w:asciiTheme="minorBidi" w:hAnsiTheme="minorBidi"/>
          <w:sz w:val="24"/>
          <w:szCs w:val="24"/>
        </w:rPr>
        <w:t>worker</w:t>
      </w:r>
      <w:r w:rsidR="00CC06CD" w:rsidRPr="006D0571">
        <w:rPr>
          <w:rFonts w:asciiTheme="minorBidi" w:hAnsiTheme="minorBidi"/>
          <w:sz w:val="24"/>
          <w:szCs w:val="24"/>
        </w:rPr>
        <w:t>.</w:t>
      </w:r>
    </w:p>
    <w:p w14:paraId="3AD21662" w14:textId="77777777" w:rsidR="00FC6276" w:rsidRPr="006D0571" w:rsidRDefault="00FC6276" w:rsidP="009C21C8">
      <w:pPr>
        <w:pStyle w:val="NoSpacing"/>
        <w:rPr>
          <w:rFonts w:asciiTheme="minorBidi" w:hAnsiTheme="minorBidi"/>
          <w:sz w:val="24"/>
          <w:szCs w:val="24"/>
        </w:rPr>
      </w:pPr>
    </w:p>
    <w:p w14:paraId="438ABAAA" w14:textId="5794DBA8" w:rsidR="00FC6276" w:rsidRPr="006D0571" w:rsidRDefault="00D02507" w:rsidP="001214DE">
      <w:pPr>
        <w:pStyle w:val="NoSpacing"/>
        <w:rPr>
          <w:rFonts w:asciiTheme="minorBidi" w:hAnsiTheme="minorBidi"/>
          <w:b/>
          <w:bCs/>
          <w:sz w:val="24"/>
          <w:szCs w:val="24"/>
        </w:rPr>
      </w:pPr>
      <w:r w:rsidRPr="006D0571">
        <w:rPr>
          <w:rFonts w:asciiTheme="minorBidi" w:hAnsiTheme="minorBidi"/>
          <w:sz w:val="24"/>
          <w:szCs w:val="24"/>
        </w:rPr>
        <w:t>5.</w:t>
      </w:r>
      <w:r w:rsidR="00553E68" w:rsidRPr="006D0571">
        <w:rPr>
          <w:rFonts w:asciiTheme="minorBidi" w:hAnsiTheme="minorBidi"/>
          <w:b/>
          <w:bCs/>
          <w:sz w:val="24"/>
          <w:szCs w:val="24"/>
        </w:rPr>
        <w:t xml:space="preserve"> </w:t>
      </w:r>
      <w:r w:rsidRPr="006D0571">
        <w:rPr>
          <w:rFonts w:asciiTheme="minorBidi" w:hAnsiTheme="minorBidi"/>
          <w:b/>
          <w:bCs/>
          <w:sz w:val="24"/>
          <w:szCs w:val="24"/>
        </w:rPr>
        <w:t xml:space="preserve">  </w:t>
      </w:r>
      <w:r w:rsidR="009C21C8">
        <w:rPr>
          <w:rFonts w:asciiTheme="minorBidi" w:hAnsiTheme="minorBidi"/>
          <w:b/>
          <w:bCs/>
          <w:sz w:val="24"/>
          <w:szCs w:val="24"/>
        </w:rPr>
        <w:tab/>
      </w:r>
      <w:bookmarkStart w:id="5" w:name="Matter"/>
      <w:r w:rsidR="00FC6276" w:rsidRPr="006D0571">
        <w:rPr>
          <w:rFonts w:asciiTheme="minorBidi" w:hAnsiTheme="minorBidi"/>
          <w:b/>
          <w:bCs/>
          <w:sz w:val="24"/>
          <w:szCs w:val="24"/>
        </w:rPr>
        <w:t>H</w:t>
      </w:r>
      <w:bookmarkEnd w:id="5"/>
      <w:r w:rsidR="00FC6276" w:rsidRPr="006D0571">
        <w:rPr>
          <w:rFonts w:asciiTheme="minorBidi" w:hAnsiTheme="minorBidi"/>
          <w:b/>
          <w:bCs/>
          <w:sz w:val="24"/>
          <w:szCs w:val="24"/>
        </w:rPr>
        <w:t xml:space="preserve">ow the </w:t>
      </w:r>
      <w:r w:rsidR="00964678">
        <w:rPr>
          <w:rFonts w:asciiTheme="minorBidi" w:hAnsiTheme="minorBidi"/>
          <w:b/>
          <w:bCs/>
          <w:sz w:val="24"/>
          <w:szCs w:val="24"/>
        </w:rPr>
        <w:t>m</w:t>
      </w:r>
      <w:r w:rsidR="00FC6276" w:rsidRPr="006D0571">
        <w:rPr>
          <w:rFonts w:asciiTheme="minorBidi" w:hAnsiTheme="minorBidi"/>
          <w:b/>
          <w:bCs/>
          <w:sz w:val="24"/>
          <w:szCs w:val="24"/>
        </w:rPr>
        <w:t xml:space="preserve">atter can be taken </w:t>
      </w:r>
      <w:r w:rsidR="00964678">
        <w:rPr>
          <w:rFonts w:asciiTheme="minorBidi" w:hAnsiTheme="minorBidi"/>
          <w:b/>
          <w:bCs/>
          <w:sz w:val="24"/>
          <w:szCs w:val="24"/>
        </w:rPr>
        <w:t>f</w:t>
      </w:r>
      <w:r w:rsidR="00FC6276" w:rsidRPr="006D0571">
        <w:rPr>
          <w:rFonts w:asciiTheme="minorBidi" w:hAnsiTheme="minorBidi"/>
          <w:b/>
          <w:bCs/>
          <w:sz w:val="24"/>
          <w:szCs w:val="24"/>
        </w:rPr>
        <w:t>urther</w:t>
      </w:r>
    </w:p>
    <w:p w14:paraId="3C27E021" w14:textId="77777777" w:rsidR="00FC6276" w:rsidRPr="006D0571" w:rsidRDefault="00FC6276" w:rsidP="009C21C8">
      <w:pPr>
        <w:pStyle w:val="NoSpacing"/>
        <w:rPr>
          <w:rFonts w:asciiTheme="minorBidi" w:hAnsiTheme="minorBidi"/>
          <w:b/>
          <w:bCs/>
          <w:sz w:val="24"/>
          <w:szCs w:val="24"/>
        </w:rPr>
      </w:pPr>
    </w:p>
    <w:p w14:paraId="381B1B40" w14:textId="2AC3E02F" w:rsidR="00964678"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 xml:space="preserve">This policy is intended to </w:t>
      </w:r>
      <w:r w:rsidR="00BF15A2" w:rsidRPr="006D0571">
        <w:rPr>
          <w:rFonts w:asciiTheme="minorBidi" w:hAnsiTheme="minorBidi"/>
          <w:sz w:val="24"/>
          <w:szCs w:val="24"/>
        </w:rPr>
        <w:t>guide</w:t>
      </w:r>
      <w:r w:rsidRPr="006D0571">
        <w:rPr>
          <w:rFonts w:asciiTheme="minorBidi" w:hAnsiTheme="minorBidi"/>
          <w:sz w:val="24"/>
          <w:szCs w:val="24"/>
        </w:rPr>
        <w:t xml:space="preserve"> </w:t>
      </w:r>
      <w:r w:rsidR="00F97547">
        <w:rPr>
          <w:rFonts w:asciiTheme="minorBidi" w:hAnsiTheme="minorBidi"/>
          <w:sz w:val="24"/>
          <w:szCs w:val="24"/>
        </w:rPr>
        <w:t>a worker</w:t>
      </w:r>
      <w:r w:rsidR="00BF15A2" w:rsidRPr="006D0571">
        <w:rPr>
          <w:rFonts w:asciiTheme="minorBidi" w:hAnsiTheme="minorBidi"/>
          <w:sz w:val="24"/>
          <w:szCs w:val="24"/>
        </w:rPr>
        <w:t xml:space="preserve"> on how they can</w:t>
      </w:r>
      <w:r w:rsidRPr="006D0571">
        <w:rPr>
          <w:rFonts w:asciiTheme="minorBidi" w:hAnsiTheme="minorBidi"/>
          <w:sz w:val="24"/>
          <w:szCs w:val="24"/>
        </w:rPr>
        <w:t xml:space="preserve"> raise concerns. </w:t>
      </w:r>
    </w:p>
    <w:p w14:paraId="785D7041" w14:textId="77777777" w:rsidR="00964678" w:rsidRDefault="00964678" w:rsidP="009C21C8">
      <w:pPr>
        <w:tabs>
          <w:tab w:val="left" w:pos="859"/>
          <w:tab w:val="left" w:pos="861"/>
        </w:tabs>
        <w:spacing w:after="0" w:line="240" w:lineRule="auto"/>
        <w:rPr>
          <w:rFonts w:asciiTheme="minorBidi" w:hAnsiTheme="minorBidi"/>
          <w:sz w:val="24"/>
          <w:szCs w:val="24"/>
        </w:rPr>
      </w:pPr>
    </w:p>
    <w:p w14:paraId="60CE19B1" w14:textId="33A86354" w:rsidR="00FC6276" w:rsidRDefault="00FC6276" w:rsidP="009C21C8">
      <w:pPr>
        <w:tabs>
          <w:tab w:val="left" w:pos="859"/>
          <w:tab w:val="left" w:pos="861"/>
        </w:tabs>
        <w:spacing w:after="0" w:line="240" w:lineRule="auto"/>
        <w:rPr>
          <w:rFonts w:asciiTheme="minorBidi" w:hAnsiTheme="minorBidi"/>
          <w:sz w:val="24"/>
          <w:szCs w:val="24"/>
        </w:rPr>
      </w:pPr>
      <w:r w:rsidRPr="006D0571">
        <w:rPr>
          <w:rFonts w:asciiTheme="minorBidi" w:hAnsiTheme="minorBidi"/>
          <w:sz w:val="24"/>
          <w:szCs w:val="24"/>
        </w:rPr>
        <w:t xml:space="preserve">Hopefully, </w:t>
      </w:r>
      <w:r w:rsidR="00BF15A2" w:rsidRPr="006D0571">
        <w:rPr>
          <w:rFonts w:asciiTheme="minorBidi" w:hAnsiTheme="minorBidi"/>
          <w:sz w:val="24"/>
          <w:szCs w:val="24"/>
        </w:rPr>
        <w:t>they</w:t>
      </w:r>
      <w:r w:rsidRPr="006D0571">
        <w:rPr>
          <w:rFonts w:asciiTheme="minorBidi" w:hAnsiTheme="minorBidi"/>
          <w:sz w:val="24"/>
          <w:szCs w:val="24"/>
        </w:rPr>
        <w:t xml:space="preserve"> will be satisfied with</w:t>
      </w:r>
      <w:r w:rsidR="00BF15A2" w:rsidRPr="006D0571">
        <w:rPr>
          <w:rFonts w:asciiTheme="minorBidi" w:hAnsiTheme="minorBidi"/>
          <w:sz w:val="24"/>
          <w:szCs w:val="24"/>
        </w:rPr>
        <w:t xml:space="preserve"> the response they receive to this</w:t>
      </w:r>
      <w:r w:rsidRPr="006D0571">
        <w:rPr>
          <w:rFonts w:asciiTheme="minorBidi" w:hAnsiTheme="minorBidi"/>
          <w:sz w:val="24"/>
          <w:szCs w:val="24"/>
        </w:rPr>
        <w:t xml:space="preserve">. </w:t>
      </w:r>
      <w:r w:rsidR="00964678">
        <w:rPr>
          <w:rFonts w:asciiTheme="minorBidi" w:hAnsiTheme="minorBidi"/>
          <w:sz w:val="24"/>
          <w:szCs w:val="24"/>
        </w:rPr>
        <w:t xml:space="preserve"> </w:t>
      </w:r>
      <w:r w:rsidR="00BF15A2" w:rsidRPr="006D0571">
        <w:rPr>
          <w:rFonts w:asciiTheme="minorBidi" w:hAnsiTheme="minorBidi"/>
          <w:sz w:val="24"/>
          <w:szCs w:val="24"/>
        </w:rPr>
        <w:t>However, i</w:t>
      </w:r>
      <w:r w:rsidRPr="006D0571">
        <w:rPr>
          <w:rFonts w:asciiTheme="minorBidi" w:hAnsiTheme="minorBidi"/>
          <w:sz w:val="24"/>
          <w:szCs w:val="24"/>
        </w:rPr>
        <w:t xml:space="preserve">f </w:t>
      </w:r>
      <w:r w:rsidR="00BF15A2" w:rsidRPr="006D0571">
        <w:rPr>
          <w:rFonts w:asciiTheme="minorBidi" w:hAnsiTheme="minorBidi"/>
          <w:sz w:val="24"/>
          <w:szCs w:val="24"/>
        </w:rPr>
        <w:t>they</w:t>
      </w:r>
      <w:r w:rsidRPr="006D0571">
        <w:rPr>
          <w:rFonts w:asciiTheme="minorBidi" w:hAnsiTheme="minorBidi"/>
          <w:sz w:val="24"/>
          <w:szCs w:val="24"/>
        </w:rPr>
        <w:t xml:space="preserve"> are not, </w:t>
      </w:r>
      <w:r w:rsidR="009C3450" w:rsidRPr="006D0571">
        <w:rPr>
          <w:rFonts w:asciiTheme="minorBidi" w:hAnsiTheme="minorBidi"/>
          <w:sz w:val="24"/>
          <w:szCs w:val="24"/>
        </w:rPr>
        <w:t xml:space="preserve">then </w:t>
      </w:r>
      <w:r w:rsidRPr="006D0571">
        <w:rPr>
          <w:rFonts w:asciiTheme="minorBidi" w:hAnsiTheme="minorBidi"/>
          <w:sz w:val="24"/>
          <w:szCs w:val="24"/>
        </w:rPr>
        <w:t xml:space="preserve">there are other people </w:t>
      </w:r>
      <w:r w:rsidR="00BF15A2" w:rsidRPr="006D0571">
        <w:rPr>
          <w:rFonts w:asciiTheme="minorBidi" w:hAnsiTheme="minorBidi"/>
          <w:sz w:val="24"/>
          <w:szCs w:val="24"/>
        </w:rPr>
        <w:t>they</w:t>
      </w:r>
      <w:r w:rsidRPr="006D0571">
        <w:rPr>
          <w:rFonts w:asciiTheme="minorBidi" w:hAnsiTheme="minorBidi"/>
          <w:sz w:val="24"/>
          <w:szCs w:val="24"/>
        </w:rPr>
        <w:t xml:space="preserve"> can contact</w:t>
      </w:r>
      <w:r w:rsidR="00BF15A2" w:rsidRPr="006D0571">
        <w:rPr>
          <w:rFonts w:asciiTheme="minorBidi" w:hAnsiTheme="minorBidi"/>
          <w:sz w:val="24"/>
          <w:szCs w:val="24"/>
        </w:rPr>
        <w:t>. T</w:t>
      </w:r>
      <w:r w:rsidRPr="006D0571">
        <w:rPr>
          <w:rFonts w:asciiTheme="minorBidi" w:hAnsiTheme="minorBidi"/>
          <w:sz w:val="24"/>
          <w:szCs w:val="24"/>
        </w:rPr>
        <w:t>hese are:</w:t>
      </w:r>
    </w:p>
    <w:p w14:paraId="7705A293" w14:textId="77777777" w:rsidR="00964678" w:rsidRPr="006D0571" w:rsidRDefault="00964678" w:rsidP="009C21C8">
      <w:pPr>
        <w:tabs>
          <w:tab w:val="left" w:pos="859"/>
          <w:tab w:val="left" w:pos="861"/>
        </w:tabs>
        <w:spacing w:after="0" w:line="240" w:lineRule="auto"/>
        <w:rPr>
          <w:rFonts w:asciiTheme="minorBidi" w:hAnsiTheme="minorBidi"/>
          <w:sz w:val="24"/>
          <w:szCs w:val="24"/>
        </w:rPr>
      </w:pPr>
    </w:p>
    <w:p w14:paraId="5DBC94FC" w14:textId="77777777" w:rsidR="00FC6276" w:rsidRPr="006D0571" w:rsidRDefault="00FC6276" w:rsidP="009C21C8">
      <w:pPr>
        <w:pStyle w:val="NoSpacing"/>
        <w:numPr>
          <w:ilvl w:val="0"/>
          <w:numId w:val="18"/>
        </w:numPr>
        <w:rPr>
          <w:rFonts w:asciiTheme="minorBidi" w:hAnsiTheme="minorBidi"/>
          <w:sz w:val="24"/>
          <w:szCs w:val="24"/>
        </w:rPr>
      </w:pPr>
      <w:r w:rsidRPr="006D0571">
        <w:rPr>
          <w:rFonts w:asciiTheme="minorBidi" w:hAnsiTheme="minorBidi"/>
          <w:sz w:val="24"/>
          <w:szCs w:val="24"/>
        </w:rPr>
        <w:t xml:space="preserve">the External </w:t>
      </w:r>
      <w:proofErr w:type="gramStart"/>
      <w:r w:rsidRPr="006D0571">
        <w:rPr>
          <w:rFonts w:asciiTheme="minorBidi" w:hAnsiTheme="minorBidi"/>
          <w:sz w:val="24"/>
          <w:szCs w:val="24"/>
        </w:rPr>
        <w:t>Auditor;</w:t>
      </w:r>
      <w:proofErr w:type="gramEnd"/>
    </w:p>
    <w:p w14:paraId="26AC60CA" w14:textId="7EFE4D4C" w:rsidR="00FC6276" w:rsidRPr="006D0571" w:rsidRDefault="00BF15A2" w:rsidP="009C21C8">
      <w:pPr>
        <w:pStyle w:val="NoSpacing"/>
        <w:numPr>
          <w:ilvl w:val="0"/>
          <w:numId w:val="18"/>
        </w:numPr>
        <w:rPr>
          <w:rFonts w:asciiTheme="minorBidi" w:hAnsiTheme="minorBidi"/>
          <w:sz w:val="24"/>
          <w:szCs w:val="24"/>
        </w:rPr>
      </w:pPr>
      <w:r w:rsidRPr="006D0571">
        <w:rPr>
          <w:rFonts w:asciiTheme="minorBidi" w:hAnsiTheme="minorBidi"/>
          <w:sz w:val="24"/>
          <w:szCs w:val="24"/>
        </w:rPr>
        <w:t xml:space="preserve">the </w:t>
      </w:r>
      <w:r w:rsidR="00142AFC" w:rsidRPr="006D0571">
        <w:rPr>
          <w:rFonts w:asciiTheme="minorBidi" w:hAnsiTheme="minorBidi"/>
          <w:sz w:val="24"/>
          <w:szCs w:val="24"/>
        </w:rPr>
        <w:t xml:space="preserve">employee’s </w:t>
      </w:r>
      <w:r w:rsidR="00FC6276" w:rsidRPr="006D0571">
        <w:rPr>
          <w:rFonts w:asciiTheme="minorBidi" w:hAnsiTheme="minorBidi"/>
          <w:sz w:val="24"/>
          <w:szCs w:val="24"/>
        </w:rPr>
        <w:t xml:space="preserve">Trade Union/professional </w:t>
      </w:r>
      <w:proofErr w:type="gramStart"/>
      <w:r w:rsidR="00FC6276" w:rsidRPr="006D0571">
        <w:rPr>
          <w:rFonts w:asciiTheme="minorBidi" w:hAnsiTheme="minorBidi"/>
          <w:sz w:val="24"/>
          <w:szCs w:val="24"/>
        </w:rPr>
        <w:t>association;</w:t>
      </w:r>
      <w:proofErr w:type="gramEnd"/>
    </w:p>
    <w:p w14:paraId="3E09E5AC" w14:textId="2E3AC8BB" w:rsidR="00FC6276" w:rsidRPr="006D0571" w:rsidRDefault="00FC6276" w:rsidP="009C21C8">
      <w:pPr>
        <w:pStyle w:val="NoSpacing"/>
        <w:numPr>
          <w:ilvl w:val="0"/>
          <w:numId w:val="18"/>
        </w:numPr>
        <w:rPr>
          <w:rFonts w:asciiTheme="minorBidi" w:hAnsiTheme="minorBidi"/>
          <w:sz w:val="24"/>
          <w:szCs w:val="24"/>
        </w:rPr>
      </w:pPr>
      <w:r w:rsidRPr="006D0571">
        <w:rPr>
          <w:rFonts w:asciiTheme="minorBidi" w:hAnsiTheme="minorBidi"/>
          <w:sz w:val="24"/>
          <w:szCs w:val="24"/>
        </w:rPr>
        <w:t>relevant professional bodies or regulatory organisations (for example Health and Safety Executive</w:t>
      </w:r>
      <w:proofErr w:type="gramStart"/>
      <w:r w:rsidRPr="006D0571">
        <w:rPr>
          <w:rFonts w:asciiTheme="minorBidi" w:hAnsiTheme="minorBidi"/>
          <w:sz w:val="24"/>
          <w:szCs w:val="24"/>
        </w:rPr>
        <w:t>)</w:t>
      </w:r>
      <w:r w:rsidR="00964678">
        <w:rPr>
          <w:rFonts w:asciiTheme="minorBidi" w:hAnsiTheme="minorBidi"/>
          <w:sz w:val="24"/>
          <w:szCs w:val="24"/>
        </w:rPr>
        <w:t>;</w:t>
      </w:r>
      <w:proofErr w:type="gramEnd"/>
      <w:r w:rsidRPr="006D0571">
        <w:rPr>
          <w:rFonts w:asciiTheme="minorBidi" w:hAnsiTheme="minorBidi"/>
          <w:sz w:val="24"/>
          <w:szCs w:val="24"/>
        </w:rPr>
        <w:t xml:space="preserve"> </w:t>
      </w:r>
    </w:p>
    <w:p w14:paraId="1CBCCB7B" w14:textId="203373FE" w:rsidR="00FC6276" w:rsidRPr="006D0571" w:rsidRDefault="00FC6276" w:rsidP="009C21C8">
      <w:pPr>
        <w:pStyle w:val="NoSpacing"/>
        <w:numPr>
          <w:ilvl w:val="0"/>
          <w:numId w:val="18"/>
        </w:numPr>
        <w:rPr>
          <w:rFonts w:asciiTheme="minorBidi" w:hAnsiTheme="minorBidi"/>
          <w:sz w:val="24"/>
          <w:szCs w:val="24"/>
        </w:rPr>
      </w:pPr>
      <w:r w:rsidRPr="006D0571">
        <w:rPr>
          <w:rFonts w:asciiTheme="minorBidi" w:hAnsiTheme="minorBidi"/>
          <w:sz w:val="24"/>
          <w:szCs w:val="24"/>
        </w:rPr>
        <w:t xml:space="preserve">Public Concern at </w:t>
      </w:r>
      <w:proofErr w:type="gramStart"/>
      <w:r w:rsidRPr="006D0571">
        <w:rPr>
          <w:rFonts w:asciiTheme="minorBidi" w:hAnsiTheme="minorBidi"/>
          <w:sz w:val="24"/>
          <w:szCs w:val="24"/>
        </w:rPr>
        <w:t>Work</w:t>
      </w:r>
      <w:r w:rsidR="00964678">
        <w:rPr>
          <w:rFonts w:asciiTheme="minorBidi" w:hAnsiTheme="minorBidi"/>
          <w:sz w:val="24"/>
          <w:szCs w:val="24"/>
        </w:rPr>
        <w:t>;</w:t>
      </w:r>
      <w:proofErr w:type="gramEnd"/>
    </w:p>
    <w:p w14:paraId="11D6F8EA" w14:textId="16F06903" w:rsidR="00FC6276" w:rsidRPr="006D0571" w:rsidRDefault="00FC6276" w:rsidP="009C21C8">
      <w:pPr>
        <w:pStyle w:val="NoSpacing"/>
        <w:numPr>
          <w:ilvl w:val="0"/>
          <w:numId w:val="18"/>
        </w:numPr>
        <w:rPr>
          <w:rFonts w:asciiTheme="minorBidi" w:hAnsiTheme="minorBidi"/>
          <w:sz w:val="24"/>
          <w:szCs w:val="24"/>
        </w:rPr>
      </w:pPr>
      <w:r w:rsidRPr="006D0571">
        <w:rPr>
          <w:rFonts w:asciiTheme="minorBidi" w:hAnsiTheme="minorBidi"/>
          <w:sz w:val="24"/>
          <w:szCs w:val="24"/>
        </w:rPr>
        <w:t xml:space="preserve">an elected Member of the </w:t>
      </w:r>
      <w:r w:rsidR="004A490B" w:rsidRPr="006D0571">
        <w:rPr>
          <w:rFonts w:asciiTheme="minorBidi" w:hAnsiTheme="minorBidi"/>
          <w:sz w:val="24"/>
          <w:szCs w:val="24"/>
        </w:rPr>
        <w:t>s</w:t>
      </w:r>
      <w:r w:rsidR="00E704A1" w:rsidRPr="006D0571">
        <w:rPr>
          <w:rFonts w:asciiTheme="minorBidi" w:hAnsiTheme="minorBidi"/>
          <w:sz w:val="24"/>
          <w:szCs w:val="24"/>
        </w:rPr>
        <w:t>chool</w:t>
      </w:r>
      <w:r w:rsidR="00964678">
        <w:rPr>
          <w:rFonts w:asciiTheme="minorBidi" w:hAnsiTheme="minorBidi"/>
          <w:sz w:val="24"/>
          <w:szCs w:val="24"/>
        </w:rPr>
        <w:t>/</w:t>
      </w:r>
      <w:r w:rsidR="00E704A1" w:rsidRPr="006D0571">
        <w:rPr>
          <w:rFonts w:asciiTheme="minorBidi" w:hAnsiTheme="minorBidi"/>
          <w:sz w:val="24"/>
          <w:szCs w:val="24"/>
        </w:rPr>
        <w:t>academy</w:t>
      </w:r>
      <w:r w:rsidR="00BF15A2" w:rsidRPr="006D0571">
        <w:rPr>
          <w:rFonts w:asciiTheme="minorBidi" w:hAnsiTheme="minorBidi"/>
          <w:sz w:val="24"/>
          <w:szCs w:val="24"/>
        </w:rPr>
        <w:t xml:space="preserve"> or Somerset Council or </w:t>
      </w:r>
      <w:proofErr w:type="gramStart"/>
      <w:r w:rsidR="00BF15A2" w:rsidRPr="006D0571">
        <w:rPr>
          <w:rFonts w:asciiTheme="minorBidi" w:hAnsiTheme="minorBidi"/>
          <w:sz w:val="24"/>
          <w:szCs w:val="24"/>
        </w:rPr>
        <w:t>SWAP</w:t>
      </w:r>
      <w:r w:rsidR="00964678">
        <w:rPr>
          <w:rFonts w:asciiTheme="minorBidi" w:hAnsiTheme="minorBidi"/>
          <w:sz w:val="24"/>
          <w:szCs w:val="24"/>
        </w:rPr>
        <w:t>;</w:t>
      </w:r>
      <w:proofErr w:type="gramEnd"/>
    </w:p>
    <w:p w14:paraId="7F17EA91" w14:textId="77777777" w:rsidR="00FC6276" w:rsidRPr="006D0571" w:rsidRDefault="00FC6276" w:rsidP="009C21C8">
      <w:pPr>
        <w:pStyle w:val="NoSpacing"/>
        <w:numPr>
          <w:ilvl w:val="0"/>
          <w:numId w:val="18"/>
        </w:numPr>
        <w:rPr>
          <w:rFonts w:asciiTheme="minorBidi" w:hAnsiTheme="minorBidi"/>
          <w:sz w:val="24"/>
          <w:szCs w:val="24"/>
        </w:rPr>
      </w:pPr>
      <w:r w:rsidRPr="006D0571">
        <w:rPr>
          <w:rFonts w:asciiTheme="minorBidi" w:hAnsiTheme="minorBidi"/>
          <w:sz w:val="24"/>
          <w:szCs w:val="24"/>
        </w:rPr>
        <w:t xml:space="preserve">the </w:t>
      </w:r>
      <w:proofErr w:type="gramStart"/>
      <w:r w:rsidRPr="006D0571">
        <w:rPr>
          <w:rFonts w:asciiTheme="minorBidi" w:hAnsiTheme="minorBidi"/>
          <w:sz w:val="24"/>
          <w:szCs w:val="24"/>
        </w:rPr>
        <w:t>Police;</w:t>
      </w:r>
      <w:proofErr w:type="gramEnd"/>
    </w:p>
    <w:p w14:paraId="538EBA68" w14:textId="77777777" w:rsidR="00FC6276" w:rsidRPr="006D0571" w:rsidRDefault="00FC6276" w:rsidP="009C21C8">
      <w:pPr>
        <w:pStyle w:val="NoSpacing"/>
        <w:numPr>
          <w:ilvl w:val="0"/>
          <w:numId w:val="18"/>
        </w:numPr>
        <w:rPr>
          <w:rFonts w:asciiTheme="minorBidi" w:hAnsiTheme="minorBidi"/>
          <w:sz w:val="24"/>
          <w:szCs w:val="24"/>
        </w:rPr>
      </w:pPr>
      <w:r w:rsidRPr="006D0571">
        <w:rPr>
          <w:rFonts w:asciiTheme="minorBidi" w:hAnsiTheme="minorBidi"/>
          <w:sz w:val="24"/>
          <w:szCs w:val="24"/>
        </w:rPr>
        <w:t xml:space="preserve">the </w:t>
      </w:r>
      <w:proofErr w:type="gramStart"/>
      <w:r w:rsidRPr="006D0571">
        <w:rPr>
          <w:rFonts w:asciiTheme="minorBidi" w:hAnsiTheme="minorBidi"/>
          <w:sz w:val="24"/>
          <w:szCs w:val="24"/>
        </w:rPr>
        <w:t>ombudsman;</w:t>
      </w:r>
      <w:proofErr w:type="gramEnd"/>
    </w:p>
    <w:p w14:paraId="2591F9D4" w14:textId="377C3EC5" w:rsidR="00FC6276" w:rsidRPr="006D0571" w:rsidRDefault="00BF15A2" w:rsidP="009C21C8">
      <w:pPr>
        <w:pStyle w:val="NoSpacing"/>
        <w:numPr>
          <w:ilvl w:val="0"/>
          <w:numId w:val="18"/>
        </w:numPr>
        <w:rPr>
          <w:rFonts w:asciiTheme="minorBidi" w:hAnsiTheme="minorBidi"/>
          <w:sz w:val="24"/>
          <w:szCs w:val="24"/>
        </w:rPr>
      </w:pPr>
      <w:r w:rsidRPr="006D0571">
        <w:rPr>
          <w:rFonts w:asciiTheme="minorBidi" w:hAnsiTheme="minorBidi"/>
          <w:sz w:val="24"/>
          <w:szCs w:val="24"/>
        </w:rPr>
        <w:t xml:space="preserve">the </w:t>
      </w:r>
      <w:r w:rsidR="007E1C23">
        <w:rPr>
          <w:rFonts w:asciiTheme="minorBidi" w:hAnsiTheme="minorBidi"/>
          <w:sz w:val="24"/>
          <w:szCs w:val="24"/>
        </w:rPr>
        <w:t>worker</w:t>
      </w:r>
      <w:r w:rsidR="00142AFC" w:rsidRPr="006D0571">
        <w:rPr>
          <w:rFonts w:asciiTheme="minorBidi" w:hAnsiTheme="minorBidi"/>
          <w:sz w:val="24"/>
          <w:szCs w:val="24"/>
        </w:rPr>
        <w:t xml:space="preserve">’s </w:t>
      </w:r>
      <w:r w:rsidR="00FC6276" w:rsidRPr="006D0571">
        <w:rPr>
          <w:rFonts w:asciiTheme="minorBidi" w:hAnsiTheme="minorBidi"/>
          <w:sz w:val="24"/>
          <w:szCs w:val="24"/>
        </w:rPr>
        <w:t>own solicitor.</w:t>
      </w:r>
    </w:p>
    <w:p w14:paraId="6C2A0FE2" w14:textId="77777777" w:rsidR="00FC6276" w:rsidRPr="006D0571" w:rsidRDefault="00FC6276" w:rsidP="009C21C8">
      <w:pPr>
        <w:pStyle w:val="NoSpacing"/>
        <w:rPr>
          <w:rFonts w:asciiTheme="minorBidi" w:hAnsiTheme="minorBidi"/>
          <w:sz w:val="24"/>
          <w:szCs w:val="24"/>
        </w:rPr>
      </w:pPr>
    </w:p>
    <w:p w14:paraId="24B03116" w14:textId="3480E149"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If </w:t>
      </w:r>
      <w:r w:rsidR="00BF15A2" w:rsidRPr="006D0571">
        <w:rPr>
          <w:rFonts w:asciiTheme="minorBidi" w:hAnsiTheme="minorBidi"/>
          <w:sz w:val="24"/>
          <w:szCs w:val="24"/>
        </w:rPr>
        <w:t xml:space="preserve">the </w:t>
      </w:r>
      <w:r w:rsidR="007E1C23">
        <w:rPr>
          <w:rFonts w:asciiTheme="minorBidi" w:hAnsiTheme="minorBidi"/>
          <w:sz w:val="24"/>
          <w:szCs w:val="24"/>
        </w:rPr>
        <w:t>worker</w:t>
      </w:r>
      <w:r w:rsidR="00142AFC" w:rsidRPr="006D0571">
        <w:rPr>
          <w:rFonts w:asciiTheme="minorBidi" w:hAnsiTheme="minorBidi"/>
          <w:sz w:val="24"/>
          <w:szCs w:val="24"/>
        </w:rPr>
        <w:t xml:space="preserve"> </w:t>
      </w:r>
      <w:r w:rsidR="00BF15A2" w:rsidRPr="006D0571">
        <w:rPr>
          <w:rFonts w:asciiTheme="minorBidi" w:hAnsiTheme="minorBidi"/>
          <w:sz w:val="24"/>
          <w:szCs w:val="24"/>
        </w:rPr>
        <w:t>does decide to</w:t>
      </w:r>
      <w:r w:rsidRPr="006D0571">
        <w:rPr>
          <w:rFonts w:asciiTheme="minorBidi" w:hAnsiTheme="minorBidi"/>
          <w:sz w:val="24"/>
          <w:szCs w:val="24"/>
        </w:rPr>
        <w:t xml:space="preserve"> take the matter outside the </w:t>
      </w:r>
      <w:r w:rsidR="00BF15A2" w:rsidRPr="006D0571">
        <w:rPr>
          <w:rFonts w:asciiTheme="minorBidi" w:hAnsiTheme="minorBidi"/>
          <w:sz w:val="24"/>
          <w:szCs w:val="24"/>
        </w:rPr>
        <w:t>school</w:t>
      </w:r>
      <w:r w:rsidR="00964678">
        <w:rPr>
          <w:rFonts w:asciiTheme="minorBidi" w:hAnsiTheme="minorBidi"/>
          <w:sz w:val="24"/>
          <w:szCs w:val="24"/>
        </w:rPr>
        <w:t>/</w:t>
      </w:r>
      <w:r w:rsidR="00E704A1" w:rsidRPr="006D0571">
        <w:rPr>
          <w:rFonts w:asciiTheme="minorBidi" w:hAnsiTheme="minorBidi"/>
          <w:sz w:val="24"/>
          <w:szCs w:val="24"/>
        </w:rPr>
        <w:t>academy</w:t>
      </w:r>
      <w:r w:rsidRPr="006D0571">
        <w:rPr>
          <w:rFonts w:asciiTheme="minorBidi" w:hAnsiTheme="minorBidi"/>
          <w:sz w:val="24"/>
          <w:szCs w:val="24"/>
        </w:rPr>
        <w:t xml:space="preserve">, </w:t>
      </w:r>
      <w:r w:rsidR="00FB1BC6" w:rsidRPr="006D0571">
        <w:rPr>
          <w:rFonts w:asciiTheme="minorBidi" w:hAnsiTheme="minorBidi"/>
          <w:sz w:val="24"/>
          <w:szCs w:val="24"/>
        </w:rPr>
        <w:t>they</w:t>
      </w:r>
      <w:r w:rsidRPr="006D0571">
        <w:rPr>
          <w:rFonts w:asciiTheme="minorBidi" w:hAnsiTheme="minorBidi"/>
          <w:sz w:val="24"/>
          <w:szCs w:val="24"/>
        </w:rPr>
        <w:t xml:space="preserve"> should ensure </w:t>
      </w:r>
      <w:r w:rsidR="00FB1BC6" w:rsidRPr="006D0571">
        <w:rPr>
          <w:rFonts w:asciiTheme="minorBidi" w:hAnsiTheme="minorBidi"/>
          <w:sz w:val="24"/>
          <w:szCs w:val="24"/>
        </w:rPr>
        <w:t xml:space="preserve">they </w:t>
      </w:r>
      <w:r w:rsidRPr="006D0571">
        <w:rPr>
          <w:rFonts w:asciiTheme="minorBidi" w:hAnsiTheme="minorBidi"/>
          <w:sz w:val="24"/>
          <w:szCs w:val="24"/>
        </w:rPr>
        <w:t xml:space="preserve">do not misuse confidential information. </w:t>
      </w:r>
      <w:r w:rsidR="00964678">
        <w:rPr>
          <w:rFonts w:asciiTheme="minorBidi" w:hAnsiTheme="minorBidi"/>
          <w:sz w:val="24"/>
          <w:szCs w:val="24"/>
        </w:rPr>
        <w:t xml:space="preserve"> </w:t>
      </w:r>
      <w:r w:rsidRPr="006D0571">
        <w:rPr>
          <w:rFonts w:asciiTheme="minorBidi" w:hAnsiTheme="minorBidi"/>
          <w:sz w:val="24"/>
          <w:szCs w:val="24"/>
        </w:rPr>
        <w:t xml:space="preserve">The person </w:t>
      </w:r>
      <w:r w:rsidR="00A01D3A" w:rsidRPr="006D0571">
        <w:rPr>
          <w:rFonts w:asciiTheme="minorBidi" w:hAnsiTheme="minorBidi"/>
          <w:sz w:val="24"/>
          <w:szCs w:val="24"/>
        </w:rPr>
        <w:t xml:space="preserve">the </w:t>
      </w:r>
      <w:r w:rsidR="00142AFC" w:rsidRPr="006D0571">
        <w:rPr>
          <w:rFonts w:asciiTheme="minorBidi" w:hAnsiTheme="minorBidi"/>
          <w:sz w:val="24"/>
          <w:szCs w:val="24"/>
        </w:rPr>
        <w:t xml:space="preserve">employee </w:t>
      </w:r>
      <w:r w:rsidRPr="006D0571">
        <w:rPr>
          <w:rFonts w:asciiTheme="minorBidi" w:hAnsiTheme="minorBidi"/>
          <w:sz w:val="24"/>
          <w:szCs w:val="24"/>
        </w:rPr>
        <w:t>contact</w:t>
      </w:r>
      <w:r w:rsidR="00A01D3A" w:rsidRPr="006D0571">
        <w:rPr>
          <w:rFonts w:asciiTheme="minorBidi" w:hAnsiTheme="minorBidi"/>
          <w:sz w:val="24"/>
          <w:szCs w:val="24"/>
        </w:rPr>
        <w:t>s</w:t>
      </w:r>
      <w:r w:rsidRPr="006D0571">
        <w:rPr>
          <w:rFonts w:asciiTheme="minorBidi" w:hAnsiTheme="minorBidi"/>
          <w:sz w:val="24"/>
          <w:szCs w:val="24"/>
        </w:rPr>
        <w:t xml:space="preserve"> should be able to advise </w:t>
      </w:r>
      <w:r w:rsidR="00A01D3A" w:rsidRPr="006D0571">
        <w:rPr>
          <w:rFonts w:asciiTheme="minorBidi" w:hAnsiTheme="minorBidi"/>
          <w:sz w:val="24"/>
          <w:szCs w:val="24"/>
        </w:rPr>
        <w:t>the</w:t>
      </w:r>
      <w:r w:rsidR="00142AFC" w:rsidRPr="006D0571">
        <w:rPr>
          <w:rFonts w:asciiTheme="minorBidi" w:hAnsiTheme="minorBidi"/>
          <w:sz w:val="24"/>
          <w:szCs w:val="24"/>
        </w:rPr>
        <w:t>m</w:t>
      </w:r>
      <w:r w:rsidRPr="006D0571">
        <w:rPr>
          <w:rFonts w:asciiTheme="minorBidi" w:hAnsiTheme="minorBidi"/>
          <w:sz w:val="24"/>
          <w:szCs w:val="24"/>
        </w:rPr>
        <w:t>.</w:t>
      </w:r>
    </w:p>
    <w:p w14:paraId="1657E6B2" w14:textId="77777777" w:rsidR="00FC6276" w:rsidRPr="006D0571" w:rsidRDefault="00FC6276" w:rsidP="009C21C8">
      <w:pPr>
        <w:pStyle w:val="NoSpacing"/>
        <w:rPr>
          <w:rFonts w:asciiTheme="minorBidi" w:hAnsiTheme="minorBidi"/>
          <w:sz w:val="24"/>
          <w:szCs w:val="24"/>
        </w:rPr>
      </w:pPr>
    </w:p>
    <w:p w14:paraId="4539FC00" w14:textId="3729312A"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The policy, in line with the legislation, provides protection for </w:t>
      </w:r>
      <w:r w:rsidR="004830A7" w:rsidRPr="006D0571">
        <w:rPr>
          <w:rFonts w:asciiTheme="minorBidi" w:hAnsiTheme="minorBidi"/>
          <w:sz w:val="24"/>
          <w:szCs w:val="24"/>
        </w:rPr>
        <w:t xml:space="preserve">employees </w:t>
      </w:r>
      <w:r w:rsidRPr="006D0571">
        <w:rPr>
          <w:rFonts w:asciiTheme="minorBidi" w:hAnsiTheme="minorBidi"/>
          <w:sz w:val="24"/>
          <w:szCs w:val="24"/>
        </w:rPr>
        <w:t xml:space="preserve">who raise concerns internally. </w:t>
      </w:r>
      <w:r w:rsidR="00964678">
        <w:rPr>
          <w:rFonts w:asciiTheme="minorBidi" w:hAnsiTheme="minorBidi"/>
          <w:sz w:val="24"/>
          <w:szCs w:val="24"/>
        </w:rPr>
        <w:t xml:space="preserve"> </w:t>
      </w:r>
      <w:r w:rsidRPr="006D0571">
        <w:rPr>
          <w:rFonts w:asciiTheme="minorBidi" w:hAnsiTheme="minorBidi"/>
          <w:sz w:val="24"/>
          <w:szCs w:val="24"/>
        </w:rPr>
        <w:t xml:space="preserve">It is inconsistent with the satisfactory operation of the policy to pursue such concerns with the media (newspapers, TV, radio, etc) and </w:t>
      </w:r>
      <w:r w:rsidR="004830A7" w:rsidRPr="006D0571">
        <w:rPr>
          <w:rFonts w:asciiTheme="minorBidi" w:hAnsiTheme="minorBidi"/>
          <w:sz w:val="24"/>
          <w:szCs w:val="24"/>
        </w:rPr>
        <w:t xml:space="preserve">employees </w:t>
      </w:r>
      <w:r w:rsidRPr="006D0571">
        <w:rPr>
          <w:rFonts w:asciiTheme="minorBidi" w:hAnsiTheme="minorBidi"/>
          <w:sz w:val="24"/>
          <w:szCs w:val="24"/>
        </w:rPr>
        <w:t>who do so are unlikely to be protected by the provisions of the Public Interest Disclosure Act and may be subject to disciplinary action.</w:t>
      </w:r>
    </w:p>
    <w:p w14:paraId="5C8574D3" w14:textId="77777777" w:rsidR="00FC6276" w:rsidRPr="006D0571" w:rsidRDefault="00FC6276" w:rsidP="009C21C8">
      <w:pPr>
        <w:pStyle w:val="NoSpacing"/>
        <w:rPr>
          <w:rFonts w:asciiTheme="minorBidi" w:hAnsiTheme="minorBidi"/>
          <w:sz w:val="24"/>
          <w:szCs w:val="24"/>
        </w:rPr>
      </w:pPr>
    </w:p>
    <w:p w14:paraId="06DFA0EA" w14:textId="39F7DA01" w:rsidR="00FC6276" w:rsidRPr="006D0571" w:rsidRDefault="00D02507" w:rsidP="001214DE">
      <w:pPr>
        <w:pStyle w:val="NoSpacing"/>
        <w:rPr>
          <w:rFonts w:asciiTheme="minorBidi" w:hAnsiTheme="minorBidi"/>
          <w:b/>
          <w:bCs/>
          <w:sz w:val="24"/>
          <w:szCs w:val="24"/>
        </w:rPr>
      </w:pPr>
      <w:r w:rsidRPr="006D0571">
        <w:rPr>
          <w:rFonts w:asciiTheme="minorBidi" w:hAnsiTheme="minorBidi"/>
          <w:sz w:val="24"/>
          <w:szCs w:val="24"/>
        </w:rPr>
        <w:t>6.</w:t>
      </w:r>
      <w:r w:rsidR="00D24F48" w:rsidRPr="006D0571">
        <w:rPr>
          <w:rFonts w:asciiTheme="minorBidi" w:hAnsiTheme="minorBidi"/>
          <w:b/>
          <w:bCs/>
          <w:sz w:val="24"/>
          <w:szCs w:val="24"/>
        </w:rPr>
        <w:t xml:space="preserve">  </w:t>
      </w:r>
      <w:r w:rsidRPr="006D0571">
        <w:rPr>
          <w:rFonts w:asciiTheme="minorBidi" w:hAnsiTheme="minorBidi"/>
          <w:b/>
          <w:bCs/>
          <w:sz w:val="24"/>
          <w:szCs w:val="24"/>
        </w:rPr>
        <w:t xml:space="preserve">  </w:t>
      </w:r>
      <w:bookmarkStart w:id="6" w:name="Anonymous"/>
      <w:r w:rsidR="009C21C8">
        <w:rPr>
          <w:rFonts w:asciiTheme="minorBidi" w:hAnsiTheme="minorBidi"/>
          <w:b/>
          <w:bCs/>
          <w:sz w:val="24"/>
          <w:szCs w:val="24"/>
        </w:rPr>
        <w:tab/>
      </w:r>
      <w:r w:rsidR="00FC6276" w:rsidRPr="006D0571">
        <w:rPr>
          <w:rFonts w:asciiTheme="minorBidi" w:hAnsiTheme="minorBidi"/>
          <w:b/>
          <w:bCs/>
          <w:sz w:val="24"/>
          <w:szCs w:val="24"/>
        </w:rPr>
        <w:t>A</w:t>
      </w:r>
      <w:bookmarkEnd w:id="6"/>
      <w:r w:rsidR="00FC6276" w:rsidRPr="006D0571">
        <w:rPr>
          <w:rFonts w:asciiTheme="minorBidi" w:hAnsiTheme="minorBidi"/>
          <w:b/>
          <w:bCs/>
          <w:sz w:val="24"/>
          <w:szCs w:val="24"/>
        </w:rPr>
        <w:t>nonymous Allegations</w:t>
      </w:r>
    </w:p>
    <w:p w14:paraId="4C2CF7D1" w14:textId="77777777" w:rsidR="00FC6276" w:rsidRPr="006D0571" w:rsidRDefault="00FC6276" w:rsidP="009C21C8">
      <w:pPr>
        <w:pStyle w:val="NoSpacing"/>
        <w:rPr>
          <w:rFonts w:asciiTheme="minorBidi" w:hAnsiTheme="minorBidi"/>
          <w:sz w:val="24"/>
          <w:szCs w:val="24"/>
        </w:rPr>
      </w:pPr>
    </w:p>
    <w:p w14:paraId="742BD95A" w14:textId="20749B3C"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This policy encourages </w:t>
      </w:r>
      <w:r w:rsidR="004830A7" w:rsidRPr="006D0571">
        <w:rPr>
          <w:rFonts w:asciiTheme="minorBidi" w:hAnsiTheme="minorBidi"/>
          <w:sz w:val="24"/>
          <w:szCs w:val="24"/>
        </w:rPr>
        <w:t>individuals</w:t>
      </w:r>
      <w:r w:rsidRPr="006D0571">
        <w:rPr>
          <w:rFonts w:asciiTheme="minorBidi" w:hAnsiTheme="minorBidi"/>
          <w:sz w:val="24"/>
          <w:szCs w:val="24"/>
        </w:rPr>
        <w:t xml:space="preserve"> to put </w:t>
      </w:r>
      <w:r w:rsidR="00A01D3A" w:rsidRPr="006D0571">
        <w:rPr>
          <w:rFonts w:asciiTheme="minorBidi" w:hAnsiTheme="minorBidi"/>
          <w:sz w:val="24"/>
          <w:szCs w:val="24"/>
        </w:rPr>
        <w:t>their</w:t>
      </w:r>
      <w:r w:rsidRPr="006D0571">
        <w:rPr>
          <w:rFonts w:asciiTheme="minorBidi" w:hAnsiTheme="minorBidi"/>
          <w:sz w:val="24"/>
          <w:szCs w:val="24"/>
        </w:rPr>
        <w:t xml:space="preserve"> name to </w:t>
      </w:r>
      <w:r w:rsidR="004830A7" w:rsidRPr="006D0571">
        <w:rPr>
          <w:rFonts w:asciiTheme="minorBidi" w:hAnsiTheme="minorBidi"/>
          <w:sz w:val="24"/>
          <w:szCs w:val="24"/>
        </w:rPr>
        <w:t xml:space="preserve">their </w:t>
      </w:r>
      <w:r w:rsidRPr="006D0571">
        <w:rPr>
          <w:rFonts w:asciiTheme="minorBidi" w:hAnsiTheme="minorBidi"/>
          <w:sz w:val="24"/>
          <w:szCs w:val="24"/>
        </w:rPr>
        <w:t>allegation whenever possible.</w:t>
      </w:r>
    </w:p>
    <w:p w14:paraId="513E3606" w14:textId="77777777" w:rsidR="00FC6276" w:rsidRPr="006D0571" w:rsidRDefault="00FC6276" w:rsidP="009C21C8">
      <w:pPr>
        <w:pStyle w:val="NoSpacing"/>
        <w:rPr>
          <w:rFonts w:asciiTheme="minorBidi" w:hAnsiTheme="minorBidi"/>
          <w:sz w:val="24"/>
          <w:szCs w:val="24"/>
        </w:rPr>
      </w:pPr>
    </w:p>
    <w:p w14:paraId="5AAB6669" w14:textId="16AD3654"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Concerns expressed anonymously or through a third party are much less powerful and may not be possible to investigate.</w:t>
      </w:r>
      <w:r w:rsidR="00964678">
        <w:rPr>
          <w:rFonts w:asciiTheme="minorBidi" w:hAnsiTheme="minorBidi"/>
          <w:sz w:val="24"/>
          <w:szCs w:val="24"/>
        </w:rPr>
        <w:t xml:space="preserve"> </w:t>
      </w:r>
      <w:r w:rsidRPr="006D0571">
        <w:rPr>
          <w:rFonts w:asciiTheme="minorBidi" w:hAnsiTheme="minorBidi"/>
          <w:sz w:val="24"/>
          <w:szCs w:val="24"/>
        </w:rPr>
        <w:t xml:space="preserve"> </w:t>
      </w:r>
      <w:r w:rsidR="006508A9" w:rsidRPr="006D0571">
        <w:rPr>
          <w:rFonts w:asciiTheme="minorBidi" w:hAnsiTheme="minorBidi"/>
          <w:sz w:val="24"/>
          <w:szCs w:val="24"/>
        </w:rPr>
        <w:t>The school</w:t>
      </w:r>
      <w:r w:rsidR="00964678">
        <w:rPr>
          <w:rFonts w:asciiTheme="minorBidi" w:hAnsiTheme="minorBidi"/>
          <w:sz w:val="24"/>
          <w:szCs w:val="24"/>
        </w:rPr>
        <w:t>/acad</w:t>
      </w:r>
      <w:r w:rsidR="006508A9" w:rsidRPr="006D0571">
        <w:rPr>
          <w:rFonts w:asciiTheme="minorBidi" w:hAnsiTheme="minorBidi"/>
          <w:sz w:val="24"/>
          <w:szCs w:val="24"/>
        </w:rPr>
        <w:t xml:space="preserve">emy or </w:t>
      </w:r>
      <w:r w:rsidRPr="006D0571">
        <w:rPr>
          <w:rFonts w:asciiTheme="minorBidi" w:hAnsiTheme="minorBidi"/>
          <w:sz w:val="24"/>
          <w:szCs w:val="24"/>
        </w:rPr>
        <w:t>SWAP will discuss these with the Council's Monitoring Officer, and it will be at their joint discretion as to whether the concern will be considered further.</w:t>
      </w:r>
    </w:p>
    <w:p w14:paraId="7C84A900" w14:textId="77777777" w:rsidR="00FC6276" w:rsidRPr="006D0571" w:rsidRDefault="00FC6276" w:rsidP="009C21C8">
      <w:pPr>
        <w:pStyle w:val="NoSpacing"/>
        <w:rPr>
          <w:rFonts w:asciiTheme="minorBidi" w:hAnsiTheme="minorBidi"/>
          <w:sz w:val="24"/>
          <w:szCs w:val="24"/>
        </w:rPr>
      </w:pPr>
    </w:p>
    <w:p w14:paraId="0854638F" w14:textId="77777777"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In exercising this discretion, the factors to be </w:t>
      </w:r>
      <w:proofErr w:type="gramStart"/>
      <w:r w:rsidRPr="006D0571">
        <w:rPr>
          <w:rFonts w:asciiTheme="minorBidi" w:hAnsiTheme="minorBidi"/>
          <w:sz w:val="24"/>
          <w:szCs w:val="24"/>
        </w:rPr>
        <w:t>taken into account</w:t>
      </w:r>
      <w:proofErr w:type="gramEnd"/>
      <w:r w:rsidRPr="006D0571">
        <w:rPr>
          <w:rFonts w:asciiTheme="minorBidi" w:hAnsiTheme="minorBidi"/>
          <w:sz w:val="24"/>
          <w:szCs w:val="24"/>
        </w:rPr>
        <w:t xml:space="preserve"> would include:</w:t>
      </w:r>
    </w:p>
    <w:p w14:paraId="287C107C" w14:textId="77777777" w:rsidR="00FC6276" w:rsidRPr="006D0571" w:rsidRDefault="00FC6276" w:rsidP="009C21C8">
      <w:pPr>
        <w:pStyle w:val="NoSpacing"/>
        <w:rPr>
          <w:rFonts w:asciiTheme="minorBidi" w:hAnsiTheme="minorBidi"/>
          <w:sz w:val="24"/>
          <w:szCs w:val="24"/>
        </w:rPr>
      </w:pPr>
    </w:p>
    <w:p w14:paraId="3A912CFB" w14:textId="77777777" w:rsidR="00FC6276" w:rsidRPr="006D0571" w:rsidRDefault="00FC6276" w:rsidP="009C21C8">
      <w:pPr>
        <w:pStyle w:val="NoSpacing"/>
        <w:numPr>
          <w:ilvl w:val="0"/>
          <w:numId w:val="19"/>
        </w:numPr>
        <w:rPr>
          <w:rFonts w:asciiTheme="minorBidi" w:hAnsiTheme="minorBidi"/>
          <w:sz w:val="24"/>
          <w:szCs w:val="24"/>
        </w:rPr>
      </w:pPr>
      <w:r w:rsidRPr="006D0571">
        <w:rPr>
          <w:rFonts w:asciiTheme="minorBidi" w:hAnsiTheme="minorBidi"/>
          <w:sz w:val="24"/>
          <w:szCs w:val="24"/>
        </w:rPr>
        <w:t xml:space="preserve">the seriousness of the issues </w:t>
      </w:r>
      <w:proofErr w:type="gramStart"/>
      <w:r w:rsidRPr="006D0571">
        <w:rPr>
          <w:rFonts w:asciiTheme="minorBidi" w:hAnsiTheme="minorBidi"/>
          <w:sz w:val="24"/>
          <w:szCs w:val="24"/>
        </w:rPr>
        <w:t>raised;</w:t>
      </w:r>
      <w:proofErr w:type="gramEnd"/>
    </w:p>
    <w:p w14:paraId="6E775B0B" w14:textId="77777777" w:rsidR="00FC6276" w:rsidRPr="006D0571" w:rsidRDefault="00FC6276" w:rsidP="009C21C8">
      <w:pPr>
        <w:pStyle w:val="NoSpacing"/>
        <w:numPr>
          <w:ilvl w:val="0"/>
          <w:numId w:val="19"/>
        </w:numPr>
        <w:rPr>
          <w:rFonts w:asciiTheme="minorBidi" w:hAnsiTheme="minorBidi"/>
          <w:sz w:val="24"/>
          <w:szCs w:val="24"/>
        </w:rPr>
      </w:pPr>
      <w:r w:rsidRPr="006D0571">
        <w:rPr>
          <w:rFonts w:asciiTheme="minorBidi" w:hAnsiTheme="minorBidi"/>
          <w:sz w:val="24"/>
          <w:szCs w:val="24"/>
        </w:rPr>
        <w:t>the credibility of the concern; and</w:t>
      </w:r>
    </w:p>
    <w:p w14:paraId="73ECA83C" w14:textId="77777777" w:rsidR="00FC6276" w:rsidRPr="006D0571" w:rsidRDefault="00FC6276" w:rsidP="009C21C8">
      <w:pPr>
        <w:pStyle w:val="NoSpacing"/>
        <w:numPr>
          <w:ilvl w:val="0"/>
          <w:numId w:val="19"/>
        </w:numPr>
        <w:rPr>
          <w:rFonts w:asciiTheme="minorBidi" w:hAnsiTheme="minorBidi"/>
          <w:sz w:val="24"/>
          <w:szCs w:val="24"/>
        </w:rPr>
      </w:pPr>
      <w:r w:rsidRPr="006D0571">
        <w:rPr>
          <w:rFonts w:asciiTheme="minorBidi" w:hAnsiTheme="minorBidi"/>
          <w:sz w:val="24"/>
          <w:szCs w:val="24"/>
        </w:rPr>
        <w:t>the likelihood of confirming the allegation from attributable sources.</w:t>
      </w:r>
    </w:p>
    <w:p w14:paraId="58FEEDB9" w14:textId="77777777" w:rsidR="00FC6276" w:rsidRPr="006D0571" w:rsidRDefault="00FC6276" w:rsidP="009C21C8">
      <w:pPr>
        <w:pStyle w:val="NoSpacing"/>
        <w:rPr>
          <w:rFonts w:asciiTheme="minorBidi" w:hAnsiTheme="minorBidi"/>
          <w:sz w:val="24"/>
          <w:szCs w:val="24"/>
        </w:rPr>
      </w:pPr>
    </w:p>
    <w:p w14:paraId="46F2A9A6" w14:textId="76FA8551" w:rsidR="00FC6276" w:rsidRPr="006D0571" w:rsidRDefault="00D02507" w:rsidP="001214DE">
      <w:pPr>
        <w:spacing w:after="0" w:line="240" w:lineRule="auto"/>
        <w:rPr>
          <w:rFonts w:asciiTheme="minorBidi" w:hAnsiTheme="minorBidi"/>
          <w:b/>
          <w:bCs/>
          <w:sz w:val="24"/>
          <w:szCs w:val="24"/>
        </w:rPr>
      </w:pPr>
      <w:r w:rsidRPr="006D0571">
        <w:rPr>
          <w:rFonts w:asciiTheme="minorBidi" w:hAnsiTheme="minorBidi"/>
          <w:sz w:val="24"/>
          <w:szCs w:val="24"/>
        </w:rPr>
        <w:t>7.</w:t>
      </w:r>
      <w:r w:rsidR="00D24F48" w:rsidRPr="006D0571">
        <w:rPr>
          <w:rFonts w:asciiTheme="minorBidi" w:hAnsiTheme="minorBidi"/>
          <w:b/>
          <w:bCs/>
          <w:sz w:val="24"/>
          <w:szCs w:val="24"/>
        </w:rPr>
        <w:t xml:space="preserve">  </w:t>
      </w:r>
      <w:bookmarkStart w:id="7" w:name="Harassment"/>
      <w:r w:rsidR="001214DE">
        <w:rPr>
          <w:rFonts w:asciiTheme="minorBidi" w:hAnsiTheme="minorBidi"/>
          <w:b/>
          <w:bCs/>
          <w:sz w:val="24"/>
          <w:szCs w:val="24"/>
        </w:rPr>
        <w:tab/>
      </w:r>
      <w:r w:rsidR="00FC6276" w:rsidRPr="006D0571">
        <w:rPr>
          <w:rFonts w:asciiTheme="minorBidi" w:hAnsiTheme="minorBidi"/>
          <w:b/>
          <w:bCs/>
          <w:sz w:val="24"/>
          <w:szCs w:val="24"/>
        </w:rPr>
        <w:t>H</w:t>
      </w:r>
      <w:bookmarkEnd w:id="7"/>
      <w:r w:rsidR="00FC6276" w:rsidRPr="006D0571">
        <w:rPr>
          <w:rFonts w:asciiTheme="minorBidi" w:hAnsiTheme="minorBidi"/>
          <w:b/>
          <w:bCs/>
          <w:sz w:val="24"/>
          <w:szCs w:val="24"/>
        </w:rPr>
        <w:t>arassment or Victimisation</w:t>
      </w:r>
    </w:p>
    <w:p w14:paraId="3C0EA58B" w14:textId="77777777" w:rsidR="009C21C8" w:rsidRDefault="009C21C8" w:rsidP="009C21C8">
      <w:pPr>
        <w:pStyle w:val="NoSpacing"/>
        <w:rPr>
          <w:rFonts w:asciiTheme="minorBidi" w:hAnsiTheme="minorBidi"/>
          <w:sz w:val="24"/>
          <w:szCs w:val="24"/>
        </w:rPr>
      </w:pPr>
    </w:p>
    <w:p w14:paraId="66631E2B" w14:textId="24C865DC"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The </w:t>
      </w:r>
      <w:r w:rsidR="00CB6FE3" w:rsidRPr="006D0571">
        <w:rPr>
          <w:rFonts w:asciiTheme="minorBidi" w:hAnsiTheme="minorBidi"/>
          <w:sz w:val="24"/>
          <w:szCs w:val="24"/>
        </w:rPr>
        <w:t>s</w:t>
      </w:r>
      <w:r w:rsidR="00E704A1" w:rsidRPr="006D0571">
        <w:rPr>
          <w:rFonts w:asciiTheme="minorBidi" w:hAnsiTheme="minorBidi"/>
          <w:sz w:val="24"/>
          <w:szCs w:val="24"/>
        </w:rPr>
        <w:t>chool</w:t>
      </w:r>
      <w:r w:rsidRPr="006D0571">
        <w:rPr>
          <w:rFonts w:asciiTheme="minorBidi" w:hAnsiTheme="minorBidi"/>
          <w:sz w:val="24"/>
          <w:szCs w:val="24"/>
        </w:rPr>
        <w:t xml:space="preserve"> recognises that the decision to report a concern can be a difficult one to make. </w:t>
      </w:r>
      <w:r w:rsidR="00964678">
        <w:rPr>
          <w:rFonts w:asciiTheme="minorBidi" w:hAnsiTheme="minorBidi"/>
          <w:sz w:val="24"/>
          <w:szCs w:val="24"/>
        </w:rPr>
        <w:t xml:space="preserve"> </w:t>
      </w:r>
      <w:r w:rsidRPr="006D0571">
        <w:rPr>
          <w:rFonts w:asciiTheme="minorBidi" w:hAnsiTheme="minorBidi"/>
          <w:sz w:val="24"/>
          <w:szCs w:val="24"/>
        </w:rPr>
        <w:t xml:space="preserve">The </w:t>
      </w:r>
      <w:r w:rsidR="00CB6FE3" w:rsidRPr="006D0571">
        <w:rPr>
          <w:rFonts w:asciiTheme="minorBidi" w:hAnsiTheme="minorBidi"/>
          <w:sz w:val="24"/>
          <w:szCs w:val="24"/>
        </w:rPr>
        <w:t>s</w:t>
      </w:r>
      <w:r w:rsidR="00E704A1" w:rsidRPr="006D0571">
        <w:rPr>
          <w:rFonts w:asciiTheme="minorBidi" w:hAnsiTheme="minorBidi"/>
          <w:sz w:val="24"/>
          <w:szCs w:val="24"/>
        </w:rPr>
        <w:t>chool</w:t>
      </w:r>
      <w:r w:rsidRPr="006D0571">
        <w:rPr>
          <w:rFonts w:asciiTheme="minorBidi" w:hAnsiTheme="minorBidi"/>
          <w:sz w:val="24"/>
          <w:szCs w:val="24"/>
        </w:rPr>
        <w:t xml:space="preserve"> will not tolerate any harassment or victimisation (including informal pressures) and will take action to protect </w:t>
      </w:r>
      <w:r w:rsidR="00824A9B" w:rsidRPr="006D0571">
        <w:rPr>
          <w:rFonts w:asciiTheme="minorBidi" w:hAnsiTheme="minorBidi"/>
          <w:sz w:val="24"/>
          <w:szCs w:val="24"/>
        </w:rPr>
        <w:t xml:space="preserve">individuals </w:t>
      </w:r>
      <w:r w:rsidRPr="006D0571">
        <w:rPr>
          <w:rFonts w:asciiTheme="minorBidi" w:hAnsiTheme="minorBidi"/>
          <w:sz w:val="24"/>
          <w:szCs w:val="24"/>
        </w:rPr>
        <w:t xml:space="preserve">when </w:t>
      </w:r>
      <w:r w:rsidR="00824A9B" w:rsidRPr="006D0571">
        <w:rPr>
          <w:rFonts w:asciiTheme="minorBidi" w:hAnsiTheme="minorBidi"/>
          <w:sz w:val="24"/>
          <w:szCs w:val="24"/>
        </w:rPr>
        <w:t xml:space="preserve">they </w:t>
      </w:r>
      <w:r w:rsidRPr="006D0571">
        <w:rPr>
          <w:rFonts w:asciiTheme="minorBidi" w:hAnsiTheme="minorBidi"/>
          <w:sz w:val="24"/>
          <w:szCs w:val="24"/>
        </w:rPr>
        <w:t xml:space="preserve">raise a concern where </w:t>
      </w:r>
      <w:r w:rsidR="00824A9B" w:rsidRPr="006D0571">
        <w:rPr>
          <w:rFonts w:asciiTheme="minorBidi" w:hAnsiTheme="minorBidi"/>
          <w:sz w:val="24"/>
          <w:szCs w:val="24"/>
        </w:rPr>
        <w:t xml:space="preserve">they </w:t>
      </w:r>
      <w:r w:rsidRPr="006D0571">
        <w:rPr>
          <w:rFonts w:asciiTheme="minorBidi" w:hAnsiTheme="minorBidi"/>
          <w:sz w:val="24"/>
          <w:szCs w:val="24"/>
        </w:rPr>
        <w:t>reasonably believe the disclosure is in the public interest.</w:t>
      </w:r>
    </w:p>
    <w:p w14:paraId="038941CC" w14:textId="77777777" w:rsidR="00FC6276" w:rsidRPr="006D0571" w:rsidRDefault="00FC6276" w:rsidP="009C21C8">
      <w:pPr>
        <w:pStyle w:val="NoSpacing"/>
        <w:rPr>
          <w:rFonts w:asciiTheme="minorBidi" w:hAnsiTheme="minorBidi"/>
          <w:sz w:val="24"/>
          <w:szCs w:val="24"/>
        </w:rPr>
      </w:pPr>
    </w:p>
    <w:p w14:paraId="43ADF159" w14:textId="77725CC3"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Disciplinary action will be taken against </w:t>
      </w:r>
      <w:r w:rsidR="00824A9B" w:rsidRPr="006D0571">
        <w:rPr>
          <w:rFonts w:asciiTheme="minorBidi" w:hAnsiTheme="minorBidi"/>
          <w:sz w:val="24"/>
          <w:szCs w:val="24"/>
        </w:rPr>
        <w:t>an employee</w:t>
      </w:r>
      <w:r w:rsidRPr="006D0571">
        <w:rPr>
          <w:rFonts w:asciiTheme="minorBidi" w:hAnsiTheme="minorBidi"/>
          <w:sz w:val="24"/>
          <w:szCs w:val="24"/>
        </w:rPr>
        <w:t xml:space="preserve"> if they try to stop</w:t>
      </w:r>
      <w:r w:rsidR="006508A9" w:rsidRPr="006D0571">
        <w:rPr>
          <w:rFonts w:asciiTheme="minorBidi" w:hAnsiTheme="minorBidi"/>
          <w:sz w:val="24"/>
          <w:szCs w:val="24"/>
        </w:rPr>
        <w:t xml:space="preserve"> an </w:t>
      </w:r>
      <w:r w:rsidR="00824A9B" w:rsidRPr="006D0571">
        <w:rPr>
          <w:rFonts w:asciiTheme="minorBidi" w:hAnsiTheme="minorBidi"/>
          <w:sz w:val="24"/>
          <w:szCs w:val="24"/>
        </w:rPr>
        <w:t xml:space="preserve">employee </w:t>
      </w:r>
      <w:r w:rsidR="006508A9" w:rsidRPr="006D0571">
        <w:rPr>
          <w:rFonts w:asciiTheme="minorBidi" w:hAnsiTheme="minorBidi"/>
          <w:sz w:val="24"/>
          <w:szCs w:val="24"/>
        </w:rPr>
        <w:t>raising</w:t>
      </w:r>
      <w:r w:rsidRPr="006D0571">
        <w:rPr>
          <w:rFonts w:asciiTheme="minorBidi" w:hAnsiTheme="minorBidi"/>
          <w:sz w:val="24"/>
          <w:szCs w:val="24"/>
        </w:rPr>
        <w:t xml:space="preserve"> a concern or if an </w:t>
      </w:r>
      <w:r w:rsidR="00824A9B" w:rsidRPr="006D0571">
        <w:rPr>
          <w:rFonts w:asciiTheme="minorBidi" w:hAnsiTheme="minorBidi"/>
          <w:sz w:val="24"/>
          <w:szCs w:val="24"/>
        </w:rPr>
        <w:t xml:space="preserve">employee </w:t>
      </w:r>
      <w:r w:rsidRPr="006D0571">
        <w:rPr>
          <w:rFonts w:asciiTheme="minorBidi" w:hAnsiTheme="minorBidi"/>
          <w:sz w:val="24"/>
          <w:szCs w:val="24"/>
        </w:rPr>
        <w:t xml:space="preserve">is responsible for any act of recrimination against </w:t>
      </w:r>
      <w:r w:rsidR="006508A9" w:rsidRPr="006D0571">
        <w:rPr>
          <w:rFonts w:asciiTheme="minorBidi" w:hAnsiTheme="minorBidi"/>
          <w:sz w:val="24"/>
          <w:szCs w:val="24"/>
        </w:rPr>
        <w:t xml:space="preserve">an </w:t>
      </w:r>
      <w:r w:rsidR="00824A9B" w:rsidRPr="006D0571">
        <w:rPr>
          <w:rFonts w:asciiTheme="minorBidi" w:hAnsiTheme="minorBidi"/>
          <w:sz w:val="24"/>
          <w:szCs w:val="24"/>
        </w:rPr>
        <w:t xml:space="preserve">employee </w:t>
      </w:r>
      <w:r w:rsidRPr="006D0571">
        <w:rPr>
          <w:rFonts w:asciiTheme="minorBidi" w:hAnsiTheme="minorBidi"/>
          <w:sz w:val="24"/>
          <w:szCs w:val="24"/>
        </w:rPr>
        <w:t>for raising a concern.</w:t>
      </w:r>
    </w:p>
    <w:p w14:paraId="0310ACB1" w14:textId="77777777" w:rsidR="00FC6276" w:rsidRPr="006D0571" w:rsidRDefault="00FC6276" w:rsidP="009C21C8">
      <w:pPr>
        <w:pStyle w:val="NoSpacing"/>
        <w:rPr>
          <w:rFonts w:asciiTheme="minorBidi" w:hAnsiTheme="minorBidi"/>
          <w:sz w:val="24"/>
          <w:szCs w:val="24"/>
        </w:rPr>
      </w:pPr>
    </w:p>
    <w:p w14:paraId="31BDAF1C" w14:textId="3B46A467"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Any investigation into allegations of potential malpractice will not influence or be influenced by any </w:t>
      </w:r>
      <w:r w:rsidR="00964678">
        <w:rPr>
          <w:rFonts w:asciiTheme="minorBidi" w:hAnsiTheme="minorBidi"/>
          <w:sz w:val="24"/>
          <w:szCs w:val="24"/>
        </w:rPr>
        <w:t>D</w:t>
      </w:r>
      <w:r w:rsidRPr="006D0571">
        <w:rPr>
          <w:rFonts w:asciiTheme="minorBidi" w:hAnsiTheme="minorBidi"/>
          <w:sz w:val="24"/>
          <w:szCs w:val="24"/>
        </w:rPr>
        <w:t xml:space="preserve">isciplinary or </w:t>
      </w:r>
      <w:r w:rsidR="00964678">
        <w:rPr>
          <w:rFonts w:asciiTheme="minorBidi" w:hAnsiTheme="minorBidi"/>
          <w:sz w:val="24"/>
          <w:szCs w:val="24"/>
        </w:rPr>
        <w:t>R</w:t>
      </w:r>
      <w:r w:rsidRPr="006D0571">
        <w:rPr>
          <w:rFonts w:asciiTheme="minorBidi" w:hAnsiTheme="minorBidi"/>
          <w:sz w:val="24"/>
          <w:szCs w:val="24"/>
        </w:rPr>
        <w:t xml:space="preserve">edundancy procedures that already affect </w:t>
      </w:r>
      <w:r w:rsidR="006508A9" w:rsidRPr="006D0571">
        <w:rPr>
          <w:rFonts w:asciiTheme="minorBidi" w:hAnsiTheme="minorBidi"/>
          <w:sz w:val="24"/>
          <w:szCs w:val="24"/>
        </w:rPr>
        <w:t xml:space="preserve">the </w:t>
      </w:r>
      <w:r w:rsidR="00B4455C" w:rsidRPr="006D0571">
        <w:rPr>
          <w:rFonts w:asciiTheme="minorBidi" w:hAnsiTheme="minorBidi"/>
          <w:sz w:val="24"/>
          <w:szCs w:val="24"/>
        </w:rPr>
        <w:t>employee</w:t>
      </w:r>
      <w:r w:rsidRPr="006D0571">
        <w:rPr>
          <w:rFonts w:asciiTheme="minorBidi" w:hAnsiTheme="minorBidi"/>
          <w:sz w:val="24"/>
          <w:szCs w:val="24"/>
        </w:rPr>
        <w:t>.</w:t>
      </w:r>
    </w:p>
    <w:p w14:paraId="54F3907A" w14:textId="77777777" w:rsidR="00FC6276" w:rsidRPr="006D0571" w:rsidRDefault="00FC6276" w:rsidP="009C21C8">
      <w:pPr>
        <w:pStyle w:val="NoSpacing"/>
        <w:rPr>
          <w:rFonts w:asciiTheme="minorBidi" w:hAnsiTheme="minorBidi"/>
          <w:sz w:val="24"/>
          <w:szCs w:val="24"/>
        </w:rPr>
      </w:pPr>
    </w:p>
    <w:p w14:paraId="1EFA77DB" w14:textId="25B8A93F" w:rsidR="00FC6276" w:rsidRPr="006D0571" w:rsidRDefault="00D02507" w:rsidP="009C21C8">
      <w:pPr>
        <w:pStyle w:val="NoSpacing"/>
        <w:rPr>
          <w:rFonts w:asciiTheme="minorBidi" w:hAnsiTheme="minorBidi"/>
          <w:b/>
          <w:bCs/>
          <w:sz w:val="24"/>
          <w:szCs w:val="24"/>
        </w:rPr>
      </w:pPr>
      <w:r w:rsidRPr="006D0571">
        <w:rPr>
          <w:rFonts w:asciiTheme="minorBidi" w:hAnsiTheme="minorBidi"/>
          <w:sz w:val="24"/>
          <w:szCs w:val="24"/>
        </w:rPr>
        <w:t>8</w:t>
      </w:r>
      <w:r w:rsidRPr="006D0571">
        <w:rPr>
          <w:rFonts w:asciiTheme="minorBidi" w:hAnsiTheme="minorBidi"/>
          <w:b/>
          <w:bCs/>
          <w:sz w:val="24"/>
          <w:szCs w:val="24"/>
        </w:rPr>
        <w:t>.</w:t>
      </w:r>
      <w:r w:rsidR="001C4C93" w:rsidRPr="006D0571">
        <w:rPr>
          <w:rFonts w:asciiTheme="minorBidi" w:hAnsiTheme="minorBidi"/>
          <w:b/>
          <w:bCs/>
          <w:sz w:val="24"/>
          <w:szCs w:val="24"/>
        </w:rPr>
        <w:t xml:space="preserve"> </w:t>
      </w:r>
      <w:bookmarkStart w:id="8" w:name="Confidentiality"/>
      <w:r w:rsidR="001214DE">
        <w:rPr>
          <w:rFonts w:asciiTheme="minorBidi" w:hAnsiTheme="minorBidi"/>
          <w:b/>
          <w:bCs/>
          <w:sz w:val="24"/>
          <w:szCs w:val="24"/>
        </w:rPr>
        <w:tab/>
      </w:r>
      <w:r w:rsidR="00FC6276" w:rsidRPr="006D0571">
        <w:rPr>
          <w:rFonts w:asciiTheme="minorBidi" w:hAnsiTheme="minorBidi"/>
          <w:b/>
          <w:bCs/>
          <w:sz w:val="24"/>
          <w:szCs w:val="24"/>
        </w:rPr>
        <w:t>C</w:t>
      </w:r>
      <w:bookmarkEnd w:id="8"/>
      <w:r w:rsidR="00FC6276" w:rsidRPr="006D0571">
        <w:rPr>
          <w:rFonts w:asciiTheme="minorBidi" w:hAnsiTheme="minorBidi"/>
          <w:b/>
          <w:bCs/>
          <w:sz w:val="24"/>
          <w:szCs w:val="24"/>
        </w:rPr>
        <w:t>onfidentiality</w:t>
      </w:r>
    </w:p>
    <w:p w14:paraId="09D4D6BE" w14:textId="77777777" w:rsidR="00FC6276" w:rsidRPr="006D0571" w:rsidRDefault="00FC6276" w:rsidP="009C21C8">
      <w:pPr>
        <w:pStyle w:val="NoSpacing"/>
        <w:rPr>
          <w:rFonts w:asciiTheme="minorBidi" w:hAnsiTheme="minorBidi"/>
          <w:sz w:val="24"/>
          <w:szCs w:val="24"/>
        </w:rPr>
      </w:pPr>
    </w:p>
    <w:p w14:paraId="453EE3C1" w14:textId="4F3DBB7B"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All concerns will be treated in confidence and every effort will be made not to reveal </w:t>
      </w:r>
      <w:r w:rsidR="00921C13" w:rsidRPr="006D0571">
        <w:rPr>
          <w:rFonts w:asciiTheme="minorBidi" w:hAnsiTheme="minorBidi"/>
          <w:sz w:val="24"/>
          <w:szCs w:val="24"/>
        </w:rPr>
        <w:t xml:space="preserve">the </w:t>
      </w:r>
      <w:r w:rsidR="007E1C23">
        <w:rPr>
          <w:rFonts w:asciiTheme="minorBidi" w:hAnsiTheme="minorBidi"/>
          <w:sz w:val="24"/>
          <w:szCs w:val="24"/>
        </w:rPr>
        <w:t>worker</w:t>
      </w:r>
      <w:r w:rsidR="007E1C23" w:rsidRPr="006D0571">
        <w:rPr>
          <w:rFonts w:asciiTheme="minorBidi" w:hAnsiTheme="minorBidi"/>
          <w:sz w:val="24"/>
          <w:szCs w:val="24"/>
        </w:rPr>
        <w:t xml:space="preserve">’s </w:t>
      </w:r>
      <w:r w:rsidRPr="006D0571">
        <w:rPr>
          <w:rFonts w:asciiTheme="minorBidi" w:hAnsiTheme="minorBidi"/>
          <w:sz w:val="24"/>
          <w:szCs w:val="24"/>
        </w:rPr>
        <w:t xml:space="preserve">identity if </w:t>
      </w:r>
      <w:r w:rsidR="00921C13" w:rsidRPr="006D0571">
        <w:rPr>
          <w:rFonts w:asciiTheme="minorBidi" w:hAnsiTheme="minorBidi"/>
          <w:sz w:val="24"/>
          <w:szCs w:val="24"/>
        </w:rPr>
        <w:t>the</w:t>
      </w:r>
      <w:r w:rsidR="00B4455C" w:rsidRPr="006D0571">
        <w:rPr>
          <w:rFonts w:asciiTheme="minorBidi" w:hAnsiTheme="minorBidi"/>
          <w:sz w:val="24"/>
          <w:szCs w:val="24"/>
        </w:rPr>
        <w:t>y</w:t>
      </w:r>
      <w:r w:rsidR="00921C13" w:rsidRPr="006D0571">
        <w:rPr>
          <w:rFonts w:asciiTheme="minorBidi" w:hAnsiTheme="minorBidi"/>
          <w:sz w:val="24"/>
          <w:szCs w:val="24"/>
        </w:rPr>
        <w:t xml:space="preserve"> request this</w:t>
      </w:r>
      <w:r w:rsidRPr="006D0571">
        <w:rPr>
          <w:rFonts w:asciiTheme="minorBidi" w:hAnsiTheme="minorBidi"/>
          <w:sz w:val="24"/>
          <w:szCs w:val="24"/>
        </w:rPr>
        <w:t xml:space="preserve">. </w:t>
      </w:r>
      <w:r w:rsidR="00964678">
        <w:rPr>
          <w:rFonts w:asciiTheme="minorBidi" w:hAnsiTheme="minorBidi"/>
          <w:sz w:val="24"/>
          <w:szCs w:val="24"/>
        </w:rPr>
        <w:t xml:space="preserve"> </w:t>
      </w:r>
      <w:r w:rsidRPr="006D0571">
        <w:rPr>
          <w:rFonts w:asciiTheme="minorBidi" w:hAnsiTheme="minorBidi"/>
          <w:sz w:val="24"/>
          <w:szCs w:val="24"/>
        </w:rPr>
        <w:t xml:space="preserve">It must be appreciated, however, that the investigation process may reveal the source of the information, and that a statement may be required as part of the evidence and/or </w:t>
      </w:r>
      <w:r w:rsidR="00921C13" w:rsidRPr="006D0571">
        <w:rPr>
          <w:rFonts w:asciiTheme="minorBidi" w:hAnsiTheme="minorBidi"/>
          <w:sz w:val="24"/>
          <w:szCs w:val="24"/>
        </w:rPr>
        <w:t xml:space="preserve">the </w:t>
      </w:r>
      <w:r w:rsidR="00B94584" w:rsidRPr="006D0571">
        <w:rPr>
          <w:rFonts w:asciiTheme="minorBidi" w:hAnsiTheme="minorBidi"/>
          <w:sz w:val="24"/>
          <w:szCs w:val="24"/>
        </w:rPr>
        <w:t xml:space="preserve">employee </w:t>
      </w:r>
      <w:r w:rsidRPr="006D0571">
        <w:rPr>
          <w:rFonts w:asciiTheme="minorBidi" w:hAnsiTheme="minorBidi"/>
          <w:sz w:val="24"/>
          <w:szCs w:val="24"/>
        </w:rPr>
        <w:t xml:space="preserve">may be asked to come forward as a witness at the appropriate time. </w:t>
      </w:r>
      <w:r w:rsidR="00964678">
        <w:rPr>
          <w:rFonts w:asciiTheme="minorBidi" w:hAnsiTheme="minorBidi"/>
          <w:sz w:val="24"/>
          <w:szCs w:val="24"/>
        </w:rPr>
        <w:t xml:space="preserve"> </w:t>
      </w:r>
      <w:r w:rsidR="00921C13" w:rsidRPr="006D0571">
        <w:rPr>
          <w:rFonts w:asciiTheme="minorBidi" w:hAnsiTheme="minorBidi"/>
          <w:sz w:val="24"/>
          <w:szCs w:val="24"/>
        </w:rPr>
        <w:t>The school</w:t>
      </w:r>
      <w:r w:rsidR="00964678">
        <w:rPr>
          <w:rFonts w:asciiTheme="minorBidi" w:hAnsiTheme="minorBidi"/>
          <w:sz w:val="24"/>
          <w:szCs w:val="24"/>
        </w:rPr>
        <w:t>/</w:t>
      </w:r>
      <w:r w:rsidR="00921C13" w:rsidRPr="006D0571">
        <w:rPr>
          <w:rFonts w:asciiTheme="minorBidi" w:hAnsiTheme="minorBidi"/>
          <w:sz w:val="24"/>
          <w:szCs w:val="24"/>
        </w:rPr>
        <w:t xml:space="preserve">academy </w:t>
      </w:r>
      <w:r w:rsidRPr="006D0571">
        <w:rPr>
          <w:rFonts w:asciiTheme="minorBidi" w:hAnsiTheme="minorBidi"/>
          <w:sz w:val="24"/>
          <w:szCs w:val="24"/>
        </w:rPr>
        <w:t xml:space="preserve">will keep </w:t>
      </w:r>
      <w:r w:rsidR="00921C13" w:rsidRPr="006D0571">
        <w:rPr>
          <w:rFonts w:asciiTheme="minorBidi" w:hAnsiTheme="minorBidi"/>
          <w:sz w:val="24"/>
          <w:szCs w:val="24"/>
        </w:rPr>
        <w:t xml:space="preserve">the </w:t>
      </w:r>
      <w:r w:rsidR="007E1C23">
        <w:rPr>
          <w:rFonts w:asciiTheme="minorBidi" w:hAnsiTheme="minorBidi"/>
          <w:sz w:val="24"/>
          <w:szCs w:val="24"/>
        </w:rPr>
        <w:t>worker</w:t>
      </w:r>
      <w:r w:rsidR="00B94584" w:rsidRPr="006D0571">
        <w:rPr>
          <w:rFonts w:asciiTheme="minorBidi" w:hAnsiTheme="minorBidi"/>
          <w:sz w:val="24"/>
          <w:szCs w:val="24"/>
        </w:rPr>
        <w:t xml:space="preserve">’s </w:t>
      </w:r>
      <w:r w:rsidRPr="006D0571">
        <w:rPr>
          <w:rFonts w:asciiTheme="minorBidi" w:hAnsiTheme="minorBidi"/>
          <w:sz w:val="24"/>
          <w:szCs w:val="24"/>
        </w:rPr>
        <w:t>identity confidential, if that is what</w:t>
      </w:r>
      <w:r w:rsidR="00921C13" w:rsidRPr="006D0571">
        <w:rPr>
          <w:rFonts w:asciiTheme="minorBidi" w:hAnsiTheme="minorBidi"/>
          <w:sz w:val="24"/>
          <w:szCs w:val="24"/>
        </w:rPr>
        <w:t xml:space="preserve"> the</w:t>
      </w:r>
      <w:r w:rsidR="00B94584" w:rsidRPr="006D0571">
        <w:rPr>
          <w:rFonts w:asciiTheme="minorBidi" w:hAnsiTheme="minorBidi"/>
          <w:sz w:val="24"/>
          <w:szCs w:val="24"/>
        </w:rPr>
        <w:t>y</w:t>
      </w:r>
      <w:r w:rsidR="00921C13" w:rsidRPr="006D0571">
        <w:rPr>
          <w:rFonts w:asciiTheme="minorBidi" w:hAnsiTheme="minorBidi"/>
          <w:sz w:val="24"/>
          <w:szCs w:val="24"/>
        </w:rPr>
        <w:t xml:space="preserve"> request</w:t>
      </w:r>
      <w:r w:rsidRPr="006D0571">
        <w:rPr>
          <w:rFonts w:asciiTheme="minorBidi" w:hAnsiTheme="minorBidi"/>
          <w:sz w:val="24"/>
          <w:szCs w:val="24"/>
        </w:rPr>
        <w:t xml:space="preserve">, unless required to disclose it by </w:t>
      </w:r>
      <w:r w:rsidR="00964678">
        <w:rPr>
          <w:rFonts w:asciiTheme="minorBidi" w:hAnsiTheme="minorBidi"/>
          <w:sz w:val="24"/>
          <w:szCs w:val="24"/>
        </w:rPr>
        <w:t>L</w:t>
      </w:r>
      <w:r w:rsidRPr="006D0571">
        <w:rPr>
          <w:rFonts w:asciiTheme="minorBidi" w:hAnsiTheme="minorBidi"/>
          <w:sz w:val="24"/>
          <w:szCs w:val="24"/>
        </w:rPr>
        <w:t xml:space="preserve">aw (for example, by the </w:t>
      </w:r>
      <w:r w:rsidR="00964678">
        <w:rPr>
          <w:rFonts w:asciiTheme="minorBidi" w:hAnsiTheme="minorBidi"/>
          <w:sz w:val="24"/>
          <w:szCs w:val="24"/>
        </w:rPr>
        <w:t>P</w:t>
      </w:r>
      <w:r w:rsidRPr="006D0571">
        <w:rPr>
          <w:rFonts w:asciiTheme="minorBidi" w:hAnsiTheme="minorBidi"/>
          <w:sz w:val="24"/>
          <w:szCs w:val="24"/>
        </w:rPr>
        <w:t>olice or if it is required to be disclosed for the purposes of subsequent disciplinary action).</w:t>
      </w:r>
    </w:p>
    <w:p w14:paraId="0614D6D9" w14:textId="77777777" w:rsidR="00D02507" w:rsidRPr="006D0571" w:rsidRDefault="00D02507" w:rsidP="009C21C8">
      <w:pPr>
        <w:pStyle w:val="NoSpacing"/>
        <w:rPr>
          <w:rFonts w:asciiTheme="minorBidi" w:hAnsiTheme="minorBidi"/>
          <w:sz w:val="24"/>
          <w:szCs w:val="24"/>
        </w:rPr>
      </w:pPr>
    </w:p>
    <w:p w14:paraId="5819F137" w14:textId="0384DDD3" w:rsidR="00FC6276" w:rsidRPr="006D0571" w:rsidRDefault="00D02507" w:rsidP="009C21C8">
      <w:pPr>
        <w:pStyle w:val="NoSpacing"/>
        <w:rPr>
          <w:rFonts w:asciiTheme="minorBidi" w:hAnsiTheme="minorBidi"/>
          <w:b/>
          <w:bCs/>
          <w:sz w:val="24"/>
          <w:szCs w:val="24"/>
        </w:rPr>
      </w:pPr>
      <w:r w:rsidRPr="006D0571">
        <w:rPr>
          <w:rFonts w:asciiTheme="minorBidi" w:hAnsiTheme="minorBidi"/>
          <w:sz w:val="24"/>
          <w:szCs w:val="24"/>
        </w:rPr>
        <w:t>9.</w:t>
      </w:r>
      <w:r w:rsidR="001C4C93" w:rsidRPr="006D0571">
        <w:rPr>
          <w:rFonts w:asciiTheme="minorBidi" w:hAnsiTheme="minorBidi"/>
          <w:b/>
          <w:bCs/>
          <w:sz w:val="24"/>
          <w:szCs w:val="24"/>
        </w:rPr>
        <w:t xml:space="preserve"> </w:t>
      </w:r>
      <w:bookmarkStart w:id="9" w:name="False"/>
      <w:r w:rsidR="001214DE">
        <w:rPr>
          <w:rFonts w:asciiTheme="minorBidi" w:hAnsiTheme="minorBidi"/>
          <w:b/>
          <w:bCs/>
          <w:sz w:val="24"/>
          <w:szCs w:val="24"/>
        </w:rPr>
        <w:tab/>
      </w:r>
      <w:r w:rsidR="00FC6276" w:rsidRPr="006D0571">
        <w:rPr>
          <w:rFonts w:asciiTheme="minorBidi" w:hAnsiTheme="minorBidi"/>
          <w:b/>
          <w:bCs/>
          <w:sz w:val="24"/>
          <w:szCs w:val="24"/>
        </w:rPr>
        <w:t>F</w:t>
      </w:r>
      <w:bookmarkEnd w:id="9"/>
      <w:r w:rsidR="00FC6276" w:rsidRPr="006D0571">
        <w:rPr>
          <w:rFonts w:asciiTheme="minorBidi" w:hAnsiTheme="minorBidi"/>
          <w:b/>
          <w:bCs/>
          <w:sz w:val="24"/>
          <w:szCs w:val="24"/>
        </w:rPr>
        <w:t>alse Allegations</w:t>
      </w:r>
    </w:p>
    <w:p w14:paraId="76479DD9" w14:textId="77777777" w:rsidR="00FC6276" w:rsidRPr="006D0571" w:rsidRDefault="00FC6276" w:rsidP="009C21C8">
      <w:pPr>
        <w:pStyle w:val="NoSpacing"/>
        <w:rPr>
          <w:rFonts w:asciiTheme="minorBidi" w:hAnsiTheme="minorBidi"/>
          <w:b/>
          <w:bCs/>
          <w:sz w:val="24"/>
          <w:szCs w:val="24"/>
        </w:rPr>
      </w:pPr>
    </w:p>
    <w:p w14:paraId="347F89FD" w14:textId="667633AB"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If an allegation is knowingly made frivolously, maliciously or for personal gain, disciplinary action may be taken. </w:t>
      </w:r>
      <w:r w:rsidR="00964678">
        <w:rPr>
          <w:rFonts w:asciiTheme="minorBidi" w:hAnsiTheme="minorBidi"/>
          <w:sz w:val="24"/>
          <w:szCs w:val="24"/>
        </w:rPr>
        <w:t xml:space="preserve"> </w:t>
      </w:r>
      <w:r w:rsidRPr="006D0571">
        <w:rPr>
          <w:rFonts w:asciiTheme="minorBidi" w:hAnsiTheme="minorBidi"/>
          <w:sz w:val="24"/>
          <w:szCs w:val="24"/>
        </w:rPr>
        <w:t>The Whistleblower does not need evidence but instead need to have reasonable belief that the concerns raised are true.</w:t>
      </w:r>
    </w:p>
    <w:p w14:paraId="1BDD8801" w14:textId="77777777" w:rsidR="00FC6276" w:rsidRPr="006D0571" w:rsidRDefault="00FC6276" w:rsidP="009C21C8">
      <w:pPr>
        <w:pStyle w:val="NoSpacing"/>
        <w:rPr>
          <w:rFonts w:asciiTheme="minorBidi" w:hAnsiTheme="minorBidi"/>
          <w:sz w:val="24"/>
          <w:szCs w:val="24"/>
        </w:rPr>
      </w:pPr>
    </w:p>
    <w:p w14:paraId="1CB740B8" w14:textId="1FD6D75A" w:rsidR="00FC6276" w:rsidRPr="006D0571" w:rsidRDefault="00CC483E" w:rsidP="009C21C8">
      <w:pPr>
        <w:pStyle w:val="NoSpacing"/>
        <w:rPr>
          <w:rFonts w:asciiTheme="minorBidi" w:hAnsiTheme="minorBidi"/>
          <w:b/>
          <w:bCs/>
          <w:sz w:val="24"/>
          <w:szCs w:val="24"/>
        </w:rPr>
      </w:pPr>
      <w:r w:rsidRPr="006D0571">
        <w:rPr>
          <w:rFonts w:asciiTheme="minorBidi" w:hAnsiTheme="minorBidi"/>
          <w:sz w:val="24"/>
          <w:szCs w:val="24"/>
        </w:rPr>
        <w:t>10.</w:t>
      </w:r>
      <w:r w:rsidR="00A07AAE" w:rsidRPr="006D0571">
        <w:rPr>
          <w:rFonts w:asciiTheme="minorBidi" w:hAnsiTheme="minorBidi"/>
          <w:b/>
          <w:bCs/>
          <w:sz w:val="24"/>
          <w:szCs w:val="24"/>
        </w:rPr>
        <w:t xml:space="preserve"> </w:t>
      </w:r>
      <w:bookmarkStart w:id="10" w:name="Responsible"/>
      <w:r w:rsidR="001214DE">
        <w:rPr>
          <w:rFonts w:asciiTheme="minorBidi" w:hAnsiTheme="minorBidi"/>
          <w:b/>
          <w:bCs/>
          <w:sz w:val="24"/>
          <w:szCs w:val="24"/>
        </w:rPr>
        <w:tab/>
      </w:r>
      <w:r w:rsidR="00FC6276" w:rsidRPr="006D0571">
        <w:rPr>
          <w:rFonts w:asciiTheme="minorBidi" w:hAnsiTheme="minorBidi"/>
          <w:b/>
          <w:bCs/>
          <w:sz w:val="24"/>
          <w:szCs w:val="24"/>
        </w:rPr>
        <w:t>T</w:t>
      </w:r>
      <w:bookmarkEnd w:id="10"/>
      <w:r w:rsidR="00FC6276" w:rsidRPr="006D0571">
        <w:rPr>
          <w:rFonts w:asciiTheme="minorBidi" w:hAnsiTheme="minorBidi"/>
          <w:b/>
          <w:bCs/>
          <w:sz w:val="24"/>
          <w:szCs w:val="24"/>
        </w:rPr>
        <w:t>he Responsible Officers</w:t>
      </w:r>
    </w:p>
    <w:p w14:paraId="3D3A88B8" w14:textId="77777777" w:rsidR="00FC6276" w:rsidRPr="006D0571" w:rsidRDefault="00FC6276" w:rsidP="009C21C8">
      <w:pPr>
        <w:pStyle w:val="NoSpacing"/>
        <w:rPr>
          <w:rFonts w:asciiTheme="minorBidi" w:hAnsiTheme="minorBidi"/>
          <w:b/>
          <w:bCs/>
          <w:sz w:val="24"/>
          <w:szCs w:val="24"/>
        </w:rPr>
      </w:pPr>
    </w:p>
    <w:p w14:paraId="099BC553" w14:textId="4FFF5874" w:rsidR="00FC6276" w:rsidRPr="006D0571" w:rsidRDefault="00FC6276" w:rsidP="009C21C8">
      <w:pPr>
        <w:pStyle w:val="NoSpacing"/>
        <w:rPr>
          <w:rFonts w:asciiTheme="minorBidi" w:hAnsiTheme="minorBidi"/>
          <w:sz w:val="24"/>
          <w:szCs w:val="24"/>
        </w:rPr>
      </w:pPr>
      <w:r w:rsidRPr="006D0571">
        <w:rPr>
          <w:rFonts w:asciiTheme="minorBidi" w:hAnsiTheme="minorBidi"/>
          <w:sz w:val="24"/>
          <w:szCs w:val="24"/>
        </w:rPr>
        <w:t xml:space="preserve">SWAP will retain a record of all whistleblowing </w:t>
      </w:r>
      <w:r w:rsidR="0068315F" w:rsidRPr="006D0571">
        <w:rPr>
          <w:rFonts w:asciiTheme="minorBidi" w:hAnsiTheme="minorBidi"/>
          <w:sz w:val="24"/>
          <w:szCs w:val="24"/>
        </w:rPr>
        <w:t>concerns,</w:t>
      </w:r>
      <w:r w:rsidRPr="006D0571">
        <w:rPr>
          <w:rFonts w:asciiTheme="minorBidi" w:hAnsiTheme="minorBidi"/>
          <w:sz w:val="24"/>
          <w:szCs w:val="24"/>
        </w:rPr>
        <w:t xml:space="preserve"> and these will be shared at regular intervals with the Monitoring Officer who has overall responsibility for monitoring the policy and will report annually to </w:t>
      </w:r>
      <w:r w:rsidR="00FE10A9" w:rsidRPr="006D0571">
        <w:rPr>
          <w:rFonts w:asciiTheme="minorBidi" w:hAnsiTheme="minorBidi"/>
          <w:sz w:val="24"/>
          <w:szCs w:val="24"/>
        </w:rPr>
        <w:t>Somerset</w:t>
      </w:r>
      <w:r w:rsidRPr="006D0571">
        <w:rPr>
          <w:rFonts w:asciiTheme="minorBidi" w:hAnsiTheme="minorBidi"/>
          <w:sz w:val="24"/>
          <w:szCs w:val="24"/>
        </w:rPr>
        <w:t xml:space="preserve"> Council's Standards Committee on the operation of the policy.</w:t>
      </w:r>
    </w:p>
    <w:p w14:paraId="37EDC9C2" w14:textId="77777777" w:rsidR="00FC6276" w:rsidRPr="006D0571" w:rsidRDefault="00FC6276" w:rsidP="009C21C8">
      <w:pPr>
        <w:pStyle w:val="NoSpacing"/>
        <w:rPr>
          <w:rFonts w:asciiTheme="minorBidi" w:hAnsiTheme="minorBidi"/>
          <w:sz w:val="24"/>
          <w:szCs w:val="24"/>
        </w:rPr>
      </w:pPr>
    </w:p>
    <w:p w14:paraId="1C261DAD" w14:textId="1CD59432" w:rsidR="00FC6276" w:rsidRPr="006D0571" w:rsidRDefault="00CC483E" w:rsidP="009C21C8">
      <w:pPr>
        <w:pStyle w:val="NoSpacing"/>
        <w:rPr>
          <w:rFonts w:asciiTheme="minorBidi" w:hAnsiTheme="minorBidi"/>
          <w:b/>
          <w:bCs/>
          <w:sz w:val="24"/>
          <w:szCs w:val="24"/>
        </w:rPr>
      </w:pPr>
      <w:r w:rsidRPr="006D0571">
        <w:rPr>
          <w:rFonts w:asciiTheme="minorBidi" w:hAnsiTheme="minorBidi"/>
          <w:sz w:val="24"/>
          <w:szCs w:val="24"/>
        </w:rPr>
        <w:t>11.</w:t>
      </w:r>
      <w:r w:rsidR="00A07AAE" w:rsidRPr="006D0571">
        <w:rPr>
          <w:rFonts w:asciiTheme="minorBidi" w:hAnsiTheme="minorBidi"/>
          <w:b/>
          <w:bCs/>
          <w:sz w:val="24"/>
          <w:szCs w:val="24"/>
        </w:rPr>
        <w:t xml:space="preserve"> </w:t>
      </w:r>
      <w:bookmarkStart w:id="11" w:name="Review"/>
      <w:r w:rsidR="001214DE">
        <w:rPr>
          <w:rFonts w:asciiTheme="minorBidi" w:hAnsiTheme="minorBidi"/>
          <w:b/>
          <w:bCs/>
          <w:sz w:val="24"/>
          <w:szCs w:val="24"/>
        </w:rPr>
        <w:tab/>
      </w:r>
      <w:r w:rsidR="00FC6276" w:rsidRPr="006D0571">
        <w:rPr>
          <w:rFonts w:asciiTheme="minorBidi" w:hAnsiTheme="minorBidi"/>
          <w:b/>
          <w:bCs/>
          <w:sz w:val="24"/>
          <w:szCs w:val="24"/>
        </w:rPr>
        <w:t>R</w:t>
      </w:r>
      <w:bookmarkEnd w:id="11"/>
      <w:r w:rsidR="00FC6276" w:rsidRPr="006D0571">
        <w:rPr>
          <w:rFonts w:asciiTheme="minorBidi" w:hAnsiTheme="minorBidi"/>
          <w:b/>
          <w:bCs/>
          <w:sz w:val="24"/>
          <w:szCs w:val="24"/>
        </w:rPr>
        <w:t>eview</w:t>
      </w:r>
    </w:p>
    <w:p w14:paraId="7D4D2786" w14:textId="77777777" w:rsidR="00FC6276" w:rsidRPr="006D0571" w:rsidRDefault="00FC6276" w:rsidP="009C21C8">
      <w:pPr>
        <w:pStyle w:val="NoSpacing"/>
        <w:rPr>
          <w:rFonts w:asciiTheme="minorBidi" w:hAnsiTheme="minorBidi"/>
          <w:b/>
          <w:bCs/>
          <w:sz w:val="24"/>
          <w:szCs w:val="24"/>
        </w:rPr>
      </w:pPr>
    </w:p>
    <w:p w14:paraId="472BBC03" w14:textId="3F91190D" w:rsidR="00D62350" w:rsidRPr="006D0571" w:rsidRDefault="00FC6276" w:rsidP="009C21C8">
      <w:pPr>
        <w:pStyle w:val="NoSpacing"/>
        <w:rPr>
          <w:rFonts w:asciiTheme="minorBidi" w:hAnsiTheme="minorBidi"/>
          <w:sz w:val="24"/>
          <w:szCs w:val="24"/>
        </w:rPr>
      </w:pPr>
      <w:r w:rsidRPr="006D0571">
        <w:rPr>
          <w:rFonts w:asciiTheme="minorBidi" w:hAnsiTheme="minorBidi"/>
          <w:sz w:val="24"/>
          <w:szCs w:val="24"/>
        </w:rPr>
        <w:t>The policy will be kept under review and as a result may be subject to amendment by the Whistleblowing Policy Contact Officer:</w:t>
      </w:r>
      <w:r w:rsidR="00D62350" w:rsidRPr="006D0571">
        <w:rPr>
          <w:rFonts w:asciiTheme="minorBidi" w:hAnsiTheme="minorBidi"/>
          <w:sz w:val="24"/>
          <w:szCs w:val="24"/>
        </w:rPr>
        <w:t xml:space="preserve"> </w:t>
      </w:r>
      <w:r w:rsidR="00487840" w:rsidRPr="006D0571">
        <w:rPr>
          <w:rFonts w:asciiTheme="minorBidi" w:hAnsiTheme="minorBidi"/>
          <w:sz w:val="24"/>
          <w:szCs w:val="24"/>
        </w:rPr>
        <w:t xml:space="preserve">who is the </w:t>
      </w:r>
      <w:r w:rsidR="00D62350" w:rsidRPr="006D0571">
        <w:rPr>
          <w:rFonts w:asciiTheme="minorBidi" w:hAnsiTheme="minorBidi"/>
          <w:sz w:val="24"/>
          <w:szCs w:val="24"/>
        </w:rPr>
        <w:t>Service Director Governance, Democratic &amp; Legal</w:t>
      </w:r>
      <w:r w:rsidR="00487840" w:rsidRPr="006D0571">
        <w:rPr>
          <w:rFonts w:asciiTheme="minorBidi" w:hAnsiTheme="minorBidi"/>
          <w:sz w:val="24"/>
          <w:szCs w:val="24"/>
        </w:rPr>
        <w:t xml:space="preserve">, </w:t>
      </w:r>
      <w:r w:rsidR="00D62350" w:rsidRPr="006D0571">
        <w:rPr>
          <w:rFonts w:asciiTheme="minorBidi" w:hAnsiTheme="minorBidi"/>
          <w:sz w:val="24"/>
          <w:szCs w:val="24"/>
        </w:rPr>
        <w:t>Somerset Council</w:t>
      </w:r>
    </w:p>
    <w:p w14:paraId="4064DF0E" w14:textId="77777777" w:rsidR="00FC6276" w:rsidRPr="006D0571" w:rsidRDefault="00FC6276" w:rsidP="009C21C8">
      <w:pPr>
        <w:spacing w:after="0" w:line="240" w:lineRule="auto"/>
        <w:rPr>
          <w:rFonts w:asciiTheme="minorBidi" w:hAnsiTheme="minorBidi"/>
          <w:b/>
          <w:bCs/>
          <w:sz w:val="24"/>
          <w:szCs w:val="24"/>
        </w:rPr>
      </w:pPr>
    </w:p>
    <w:p w14:paraId="6BAD82D5" w14:textId="319C04E3" w:rsidR="00E24E81" w:rsidRPr="006D0571" w:rsidRDefault="00E24E81" w:rsidP="009C21C8">
      <w:pPr>
        <w:pStyle w:val="NoSpacing"/>
        <w:numPr>
          <w:ilvl w:val="0"/>
          <w:numId w:val="23"/>
        </w:numPr>
        <w:ind w:left="357" w:hanging="357"/>
        <w:rPr>
          <w:rFonts w:asciiTheme="minorBidi" w:hAnsiTheme="minorBidi"/>
          <w:b/>
          <w:bCs/>
          <w:sz w:val="24"/>
          <w:szCs w:val="24"/>
        </w:rPr>
      </w:pPr>
      <w:r w:rsidRPr="006D0571">
        <w:rPr>
          <w:rFonts w:asciiTheme="minorBidi" w:hAnsiTheme="minorBidi"/>
          <w:b/>
          <w:bCs/>
          <w:sz w:val="24"/>
          <w:szCs w:val="24"/>
        </w:rPr>
        <w:t xml:space="preserve"> </w:t>
      </w:r>
      <w:r w:rsidR="00DB7CBC" w:rsidRPr="006D0571">
        <w:rPr>
          <w:rFonts w:asciiTheme="minorBidi" w:hAnsiTheme="minorBidi"/>
          <w:b/>
          <w:bCs/>
          <w:sz w:val="24"/>
          <w:szCs w:val="24"/>
        </w:rPr>
        <w:t xml:space="preserve">  </w:t>
      </w:r>
      <w:bookmarkStart w:id="12" w:name="Support"/>
      <w:r w:rsidR="001214DE">
        <w:rPr>
          <w:rFonts w:asciiTheme="minorBidi" w:hAnsiTheme="minorBidi"/>
          <w:b/>
          <w:bCs/>
          <w:sz w:val="24"/>
          <w:szCs w:val="24"/>
        </w:rPr>
        <w:tab/>
      </w:r>
      <w:r w:rsidRPr="006D0571">
        <w:rPr>
          <w:rFonts w:asciiTheme="minorBidi" w:hAnsiTheme="minorBidi"/>
          <w:b/>
          <w:bCs/>
          <w:sz w:val="24"/>
          <w:szCs w:val="24"/>
        </w:rPr>
        <w:t>S</w:t>
      </w:r>
      <w:bookmarkEnd w:id="12"/>
      <w:r w:rsidRPr="006D0571">
        <w:rPr>
          <w:rFonts w:asciiTheme="minorBidi" w:hAnsiTheme="minorBidi"/>
          <w:b/>
          <w:bCs/>
          <w:sz w:val="24"/>
          <w:szCs w:val="24"/>
        </w:rPr>
        <w:t xml:space="preserve">upport for the worker </w:t>
      </w:r>
      <w:r w:rsidR="00FF6212" w:rsidRPr="006D0571">
        <w:rPr>
          <w:rFonts w:asciiTheme="minorBidi" w:hAnsiTheme="minorBidi"/>
          <w:b/>
          <w:bCs/>
          <w:sz w:val="24"/>
          <w:szCs w:val="24"/>
        </w:rPr>
        <w:t xml:space="preserve">who is </w:t>
      </w:r>
      <w:r w:rsidRPr="006D0571">
        <w:rPr>
          <w:rFonts w:asciiTheme="minorBidi" w:hAnsiTheme="minorBidi"/>
          <w:b/>
          <w:bCs/>
          <w:sz w:val="24"/>
          <w:szCs w:val="24"/>
        </w:rPr>
        <w:t xml:space="preserve">raising </w:t>
      </w:r>
      <w:r w:rsidR="00C55854" w:rsidRPr="006D0571">
        <w:rPr>
          <w:rFonts w:asciiTheme="minorBidi" w:hAnsiTheme="minorBidi"/>
          <w:b/>
          <w:bCs/>
          <w:sz w:val="24"/>
          <w:szCs w:val="24"/>
        </w:rPr>
        <w:t xml:space="preserve">a </w:t>
      </w:r>
      <w:r w:rsidRPr="006D0571">
        <w:rPr>
          <w:rFonts w:asciiTheme="minorBidi" w:hAnsiTheme="minorBidi"/>
          <w:b/>
          <w:bCs/>
          <w:sz w:val="24"/>
          <w:szCs w:val="24"/>
        </w:rPr>
        <w:t>concern</w:t>
      </w:r>
    </w:p>
    <w:p w14:paraId="7A8128BA" w14:textId="77777777" w:rsidR="00E24E81" w:rsidRPr="006D0571" w:rsidRDefault="00E24E81" w:rsidP="009C21C8">
      <w:pPr>
        <w:pStyle w:val="NoSpacing"/>
        <w:rPr>
          <w:rFonts w:asciiTheme="minorBidi" w:hAnsiTheme="minorBidi"/>
          <w:b/>
          <w:bCs/>
          <w:sz w:val="24"/>
          <w:szCs w:val="24"/>
        </w:rPr>
      </w:pPr>
    </w:p>
    <w:p w14:paraId="48045172" w14:textId="5FA911BE" w:rsidR="00E24E81" w:rsidRPr="006D0571" w:rsidRDefault="00E24E81" w:rsidP="009C21C8">
      <w:pPr>
        <w:pStyle w:val="NoSpacing"/>
        <w:rPr>
          <w:rFonts w:asciiTheme="minorBidi" w:hAnsiTheme="minorBidi"/>
          <w:sz w:val="24"/>
          <w:szCs w:val="24"/>
        </w:rPr>
      </w:pPr>
      <w:r w:rsidRPr="006D0571">
        <w:rPr>
          <w:rFonts w:asciiTheme="minorBidi" w:hAnsiTheme="minorBidi"/>
          <w:sz w:val="24"/>
          <w:szCs w:val="24"/>
        </w:rPr>
        <w:t xml:space="preserve">If the </w:t>
      </w:r>
      <w:r w:rsidR="007F03F0" w:rsidRPr="006D0571">
        <w:rPr>
          <w:rFonts w:asciiTheme="minorBidi" w:hAnsiTheme="minorBidi"/>
          <w:sz w:val="24"/>
          <w:szCs w:val="24"/>
        </w:rPr>
        <w:t xml:space="preserve">employee </w:t>
      </w:r>
      <w:r w:rsidRPr="006D0571">
        <w:rPr>
          <w:rFonts w:asciiTheme="minorBidi" w:hAnsiTheme="minorBidi"/>
          <w:sz w:val="24"/>
          <w:szCs w:val="24"/>
        </w:rPr>
        <w:t xml:space="preserve">is unsure whether to use this policy or they would like some independent advice or support at any stage, they can contact the independent charity Protect (formerly Public Concern at Work) on 020 3117 2520. </w:t>
      </w:r>
      <w:r w:rsidR="00964678">
        <w:rPr>
          <w:rFonts w:asciiTheme="minorBidi" w:hAnsiTheme="minorBidi"/>
          <w:sz w:val="24"/>
          <w:szCs w:val="24"/>
        </w:rPr>
        <w:t xml:space="preserve"> </w:t>
      </w:r>
      <w:r w:rsidRPr="006D0571">
        <w:rPr>
          <w:rFonts w:asciiTheme="minorBidi" w:hAnsiTheme="minorBidi"/>
          <w:sz w:val="24"/>
          <w:szCs w:val="24"/>
        </w:rPr>
        <w:t xml:space="preserve">Their advisers will give the worker free confidential advice on how to raise a concern appropriately. </w:t>
      </w:r>
    </w:p>
    <w:p w14:paraId="5B3268F1" w14:textId="77777777" w:rsidR="001C6FFE" w:rsidRPr="006D0571" w:rsidRDefault="001C6FFE" w:rsidP="009C21C8">
      <w:pPr>
        <w:spacing w:after="0" w:line="240" w:lineRule="auto"/>
        <w:rPr>
          <w:rFonts w:asciiTheme="minorBidi" w:hAnsiTheme="minorBidi"/>
          <w:sz w:val="24"/>
          <w:szCs w:val="24"/>
        </w:rPr>
      </w:pPr>
    </w:p>
    <w:p w14:paraId="2CDF67BC" w14:textId="7034F6A4" w:rsidR="00E24E81" w:rsidRPr="006D0571" w:rsidRDefault="001214DE" w:rsidP="001214DE">
      <w:pPr>
        <w:pStyle w:val="NoSpacing"/>
        <w:numPr>
          <w:ilvl w:val="0"/>
          <w:numId w:val="23"/>
        </w:numPr>
        <w:ind w:hanging="501"/>
        <w:rPr>
          <w:rFonts w:asciiTheme="minorBidi" w:hAnsiTheme="minorBidi"/>
          <w:b/>
          <w:bCs/>
          <w:sz w:val="24"/>
          <w:szCs w:val="24"/>
        </w:rPr>
      </w:pPr>
      <w:bookmarkStart w:id="13" w:name="Links"/>
      <w:r>
        <w:rPr>
          <w:rFonts w:asciiTheme="minorBidi" w:hAnsiTheme="minorBidi"/>
          <w:b/>
          <w:bCs/>
          <w:sz w:val="24"/>
          <w:szCs w:val="24"/>
        </w:rPr>
        <w:tab/>
      </w:r>
      <w:r w:rsidR="00E24E81" w:rsidRPr="006D0571">
        <w:rPr>
          <w:rFonts w:asciiTheme="minorBidi" w:hAnsiTheme="minorBidi"/>
          <w:b/>
          <w:bCs/>
          <w:sz w:val="24"/>
          <w:szCs w:val="24"/>
        </w:rPr>
        <w:t>L</w:t>
      </w:r>
      <w:bookmarkEnd w:id="13"/>
      <w:r w:rsidR="00E24E81" w:rsidRPr="006D0571">
        <w:rPr>
          <w:rFonts w:asciiTheme="minorBidi" w:hAnsiTheme="minorBidi"/>
          <w:b/>
          <w:bCs/>
          <w:sz w:val="24"/>
          <w:szCs w:val="24"/>
        </w:rPr>
        <w:t>inks to other Policies</w:t>
      </w:r>
    </w:p>
    <w:p w14:paraId="119B6560" w14:textId="77777777" w:rsidR="00E24E81" w:rsidRPr="006D0571" w:rsidRDefault="00E24E81" w:rsidP="009C21C8">
      <w:pPr>
        <w:pStyle w:val="NoSpacing"/>
        <w:rPr>
          <w:rFonts w:asciiTheme="minorBidi" w:hAnsiTheme="minorBidi"/>
          <w:b/>
          <w:bCs/>
          <w:sz w:val="24"/>
          <w:szCs w:val="24"/>
        </w:rPr>
      </w:pPr>
    </w:p>
    <w:p w14:paraId="05D3FAE6" w14:textId="7CCA029A" w:rsidR="0072017F" w:rsidRDefault="00E24E81" w:rsidP="009C21C8">
      <w:pPr>
        <w:pStyle w:val="NoSpacing"/>
        <w:rPr>
          <w:rFonts w:asciiTheme="minorBidi" w:hAnsiTheme="minorBidi"/>
          <w:sz w:val="24"/>
          <w:szCs w:val="24"/>
        </w:rPr>
      </w:pPr>
      <w:r w:rsidRPr="006D0571">
        <w:rPr>
          <w:rFonts w:asciiTheme="minorBidi" w:hAnsiTheme="minorBidi"/>
          <w:sz w:val="24"/>
          <w:szCs w:val="24"/>
        </w:rPr>
        <w:t>The school has agreed a constitution, which sets out how the school</w:t>
      </w:r>
      <w:r w:rsidR="00964678">
        <w:rPr>
          <w:rFonts w:asciiTheme="minorBidi" w:hAnsiTheme="minorBidi"/>
          <w:sz w:val="24"/>
          <w:szCs w:val="24"/>
        </w:rPr>
        <w:t>/</w:t>
      </w:r>
      <w:r w:rsidRPr="006D0571">
        <w:rPr>
          <w:rFonts w:asciiTheme="minorBidi" w:hAnsiTheme="minorBidi"/>
          <w:sz w:val="24"/>
          <w:szCs w:val="24"/>
        </w:rPr>
        <w:t xml:space="preserve"> academy operates, how decisions are made, and the procedures to follow to ensure that these are efficient, transparent and accountable to local people.</w:t>
      </w:r>
      <w:r w:rsidR="00964678">
        <w:rPr>
          <w:rFonts w:asciiTheme="minorBidi" w:hAnsiTheme="minorBidi"/>
          <w:sz w:val="24"/>
          <w:szCs w:val="24"/>
        </w:rPr>
        <w:t xml:space="preserve"> </w:t>
      </w:r>
      <w:r w:rsidRPr="006D0571">
        <w:rPr>
          <w:rFonts w:asciiTheme="minorBidi" w:hAnsiTheme="minorBidi"/>
          <w:sz w:val="24"/>
          <w:szCs w:val="24"/>
        </w:rPr>
        <w:t xml:space="preserve"> While some of these processes are required by </w:t>
      </w:r>
      <w:r w:rsidR="00964678">
        <w:rPr>
          <w:rFonts w:asciiTheme="minorBidi" w:hAnsiTheme="minorBidi"/>
          <w:sz w:val="24"/>
          <w:szCs w:val="24"/>
        </w:rPr>
        <w:t>L</w:t>
      </w:r>
      <w:r w:rsidRPr="006D0571">
        <w:rPr>
          <w:rFonts w:asciiTheme="minorBidi" w:hAnsiTheme="minorBidi"/>
          <w:sz w:val="24"/>
          <w:szCs w:val="24"/>
        </w:rPr>
        <w:t xml:space="preserve">aw, others are a matter for the school to choose. </w:t>
      </w:r>
      <w:r w:rsidR="00964678">
        <w:rPr>
          <w:rFonts w:asciiTheme="minorBidi" w:hAnsiTheme="minorBidi"/>
          <w:sz w:val="24"/>
          <w:szCs w:val="24"/>
        </w:rPr>
        <w:t xml:space="preserve"> </w:t>
      </w:r>
      <w:r w:rsidRPr="006D0571">
        <w:rPr>
          <w:rFonts w:asciiTheme="minorBidi" w:hAnsiTheme="minorBidi"/>
          <w:sz w:val="24"/>
          <w:szCs w:val="24"/>
        </w:rPr>
        <w:t xml:space="preserve">The constitution also has </w:t>
      </w:r>
      <w:proofErr w:type="gramStart"/>
      <w:r w:rsidRPr="006D0571">
        <w:rPr>
          <w:rFonts w:asciiTheme="minorBidi" w:hAnsiTheme="minorBidi"/>
          <w:sz w:val="24"/>
          <w:szCs w:val="24"/>
        </w:rPr>
        <w:t>a number of</w:t>
      </w:r>
      <w:proofErr w:type="gramEnd"/>
      <w:r w:rsidRPr="006D0571">
        <w:rPr>
          <w:rFonts w:asciiTheme="minorBidi" w:hAnsiTheme="minorBidi"/>
          <w:sz w:val="24"/>
          <w:szCs w:val="24"/>
        </w:rPr>
        <w:t xml:space="preserve"> rules and regulations to make sure that financial, working and organisational procedures are properly controlled. </w:t>
      </w:r>
    </w:p>
    <w:p w14:paraId="1672B6A3" w14:textId="77777777" w:rsidR="00964678" w:rsidRDefault="00964678" w:rsidP="009C21C8">
      <w:pPr>
        <w:pStyle w:val="NoSpacing"/>
        <w:rPr>
          <w:rFonts w:asciiTheme="minorBidi" w:hAnsiTheme="minorBidi"/>
          <w:sz w:val="24"/>
          <w:szCs w:val="24"/>
        </w:rPr>
      </w:pPr>
    </w:p>
    <w:p w14:paraId="17D53B51" w14:textId="77777777" w:rsidR="00964678" w:rsidRDefault="00964678" w:rsidP="009C21C8">
      <w:pPr>
        <w:pStyle w:val="NoSpacing"/>
        <w:rPr>
          <w:rFonts w:asciiTheme="minorBidi" w:hAnsiTheme="minorBidi"/>
          <w:sz w:val="24"/>
          <w:szCs w:val="24"/>
        </w:rPr>
      </w:pPr>
    </w:p>
    <w:p w14:paraId="4C18B366" w14:textId="77777777" w:rsidR="00964678" w:rsidRPr="006D0571" w:rsidRDefault="00964678" w:rsidP="009C21C8">
      <w:pPr>
        <w:pStyle w:val="NoSpacing"/>
        <w:rPr>
          <w:rFonts w:asciiTheme="minorBidi" w:hAnsiTheme="minorBidi"/>
          <w:sz w:val="24"/>
          <w:szCs w:val="24"/>
        </w:rPr>
      </w:pPr>
    </w:p>
    <w:sectPr w:rsidR="00964678" w:rsidRPr="006D0571" w:rsidSect="00A9741E">
      <w:headerReference w:type="default" r:id="rId20"/>
      <w:pgSz w:w="11906" w:h="16838"/>
      <w:pgMar w:top="108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E7F0D" w14:textId="77777777" w:rsidR="0084044F" w:rsidRDefault="0084044F" w:rsidP="00D46F1E">
      <w:pPr>
        <w:spacing w:after="0" w:line="240" w:lineRule="auto"/>
      </w:pPr>
      <w:r>
        <w:separator/>
      </w:r>
    </w:p>
  </w:endnote>
  <w:endnote w:type="continuationSeparator" w:id="0">
    <w:p w14:paraId="0FEAAE11" w14:textId="77777777" w:rsidR="0084044F" w:rsidRDefault="0084044F" w:rsidP="00D46F1E">
      <w:pPr>
        <w:spacing w:after="0" w:line="240" w:lineRule="auto"/>
      </w:pPr>
      <w:r>
        <w:continuationSeparator/>
      </w:r>
    </w:p>
  </w:endnote>
  <w:endnote w:type="continuationNotice" w:id="1">
    <w:p w14:paraId="499F585D" w14:textId="77777777" w:rsidR="0084044F" w:rsidRDefault="00840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491697"/>
      <w:docPartObj>
        <w:docPartGallery w:val="Page Numbers (Bottom of Page)"/>
        <w:docPartUnique/>
      </w:docPartObj>
    </w:sdtPr>
    <w:sdtEndPr>
      <w:rPr>
        <w:noProof/>
      </w:rPr>
    </w:sdtEndPr>
    <w:sdtContent>
      <w:p w14:paraId="078EA713" w14:textId="7EC05C63" w:rsidR="00D231F1" w:rsidRDefault="00D231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A06695" w14:textId="1C3B30C5" w:rsidR="00B63144" w:rsidRPr="00466FBB" w:rsidRDefault="00B63144" w:rsidP="00E92478">
    <w:pPr>
      <w:pStyle w:val="Footer"/>
      <w:ind w:left="-993"/>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D6200" w14:textId="77777777" w:rsidR="0084044F" w:rsidRDefault="0084044F" w:rsidP="00D46F1E">
      <w:pPr>
        <w:spacing w:after="0" w:line="240" w:lineRule="auto"/>
      </w:pPr>
      <w:r>
        <w:separator/>
      </w:r>
    </w:p>
  </w:footnote>
  <w:footnote w:type="continuationSeparator" w:id="0">
    <w:p w14:paraId="7F2EEEC7" w14:textId="77777777" w:rsidR="0084044F" w:rsidRDefault="0084044F" w:rsidP="00D46F1E">
      <w:pPr>
        <w:spacing w:after="0" w:line="240" w:lineRule="auto"/>
      </w:pPr>
      <w:r>
        <w:continuationSeparator/>
      </w:r>
    </w:p>
  </w:footnote>
  <w:footnote w:type="continuationNotice" w:id="1">
    <w:p w14:paraId="67EA8792" w14:textId="77777777" w:rsidR="0084044F" w:rsidRDefault="00840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FC62" w14:textId="4F34ACB1" w:rsidR="00E61FAD" w:rsidRDefault="00E61FAD">
    <w:pPr>
      <w:pStyle w:val="Header"/>
    </w:pPr>
    <w:bookmarkStart w:id="0" w:name="_Hlk143511205"/>
    <w:r w:rsidRPr="008D2A92">
      <w:rPr>
        <w:rFonts w:cs="Arial"/>
        <w:noProof/>
      </w:rPr>
      <w:drawing>
        <wp:anchor distT="0" distB="0" distL="114300" distR="114300" simplePos="0" relativeHeight="251659264" behindDoc="1" locked="0" layoutInCell="1" allowOverlap="1" wp14:anchorId="055092B8" wp14:editId="7F1954E3">
          <wp:simplePos x="0" y="0"/>
          <wp:positionH relativeFrom="margin">
            <wp:posOffset>0</wp:posOffset>
          </wp:positionH>
          <wp:positionV relativeFrom="paragraph">
            <wp:posOffset>0</wp:posOffset>
          </wp:positionV>
          <wp:extent cx="1478280" cy="594360"/>
          <wp:effectExtent l="0" t="0" r="7620" b="0"/>
          <wp:wrapNone/>
          <wp:docPr id="2094785813" name="Picture 20947858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8280" cy="5943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1EE8855" w14:textId="77777777" w:rsidR="00E61FAD" w:rsidRDefault="00E61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C8B1" w14:textId="5FFC0384" w:rsidR="00F66D8F" w:rsidRDefault="00F66D8F">
    <w:pPr>
      <w:pStyle w:val="Header"/>
    </w:pPr>
  </w:p>
  <w:p w14:paraId="2E7C0DFC" w14:textId="77777777" w:rsidR="00F66D8F" w:rsidRDefault="00F66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44B"/>
    <w:multiLevelType w:val="hybridMultilevel"/>
    <w:tmpl w:val="4EF8D720"/>
    <w:lvl w:ilvl="0" w:tplc="4BC671F8">
      <w:start w:val="5"/>
      <w:numFmt w:val="bullet"/>
      <w:lvlText w:val="•"/>
      <w:lvlJc w:val="left"/>
      <w:pPr>
        <w:ind w:left="1635" w:hanging="360"/>
      </w:pPr>
      <w:rPr>
        <w:rFonts w:ascii="Arial" w:eastAsia="Arial"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15:restartNumberingAfterBreak="0">
    <w:nsid w:val="07D2373D"/>
    <w:multiLevelType w:val="hybridMultilevel"/>
    <w:tmpl w:val="EF42640A"/>
    <w:lvl w:ilvl="0" w:tplc="7AFA41FC">
      <w:start w:val="1"/>
      <w:numFmt w:val="decimal"/>
      <w:lvlText w:val="%1."/>
      <w:lvlJc w:val="left"/>
      <w:pPr>
        <w:ind w:left="1210" w:hanging="360"/>
      </w:pPr>
      <w:rPr>
        <w:rFonts w:ascii="Arial" w:hAnsi="Arial" w:cs="Aria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5133D47"/>
    <w:multiLevelType w:val="hybridMultilevel"/>
    <w:tmpl w:val="183E6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E7E67"/>
    <w:multiLevelType w:val="hybridMultilevel"/>
    <w:tmpl w:val="04F2F80E"/>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17ECC"/>
    <w:multiLevelType w:val="hybridMultilevel"/>
    <w:tmpl w:val="FD3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145BC"/>
    <w:multiLevelType w:val="hybridMultilevel"/>
    <w:tmpl w:val="06C89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96122F"/>
    <w:multiLevelType w:val="hybridMultilevel"/>
    <w:tmpl w:val="CD0826C8"/>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315A5"/>
    <w:multiLevelType w:val="multilevel"/>
    <w:tmpl w:val="F4E6D72C"/>
    <w:lvl w:ilvl="0">
      <w:start w:val="1"/>
      <w:numFmt w:val="decimal"/>
      <w:lvlText w:val="%1."/>
      <w:lvlJc w:val="left"/>
      <w:pPr>
        <w:ind w:left="1080" w:hanging="720"/>
      </w:pPr>
      <w:rPr>
        <w:rFonts w:hint="default"/>
        <w:u w:val="none"/>
      </w:rPr>
    </w:lvl>
    <w:lvl w:ilvl="1">
      <w:start w:val="7"/>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FC304F"/>
    <w:multiLevelType w:val="hybridMultilevel"/>
    <w:tmpl w:val="1CA09C5E"/>
    <w:lvl w:ilvl="0" w:tplc="4A1ED82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55A5F"/>
    <w:multiLevelType w:val="hybridMultilevel"/>
    <w:tmpl w:val="157C802C"/>
    <w:lvl w:ilvl="0" w:tplc="BFB61EF4">
      <w:start w:val="12"/>
      <w:numFmt w:val="decimal"/>
      <w:lvlText w:val="%1."/>
      <w:lvlJc w:val="left"/>
      <w:pPr>
        <w:ind w:left="501" w:hanging="360"/>
      </w:pPr>
      <w:rPr>
        <w:rFonts w:hint="default"/>
        <w:b w:val="0"/>
        <w:bCs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2EAF31BA"/>
    <w:multiLevelType w:val="hybridMultilevel"/>
    <w:tmpl w:val="651C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335AD"/>
    <w:multiLevelType w:val="hybridMultilevel"/>
    <w:tmpl w:val="E87A14D4"/>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27ABF"/>
    <w:multiLevelType w:val="hybridMultilevel"/>
    <w:tmpl w:val="A3125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E2AAA"/>
    <w:multiLevelType w:val="hybridMultilevel"/>
    <w:tmpl w:val="D584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34E55"/>
    <w:multiLevelType w:val="hybridMultilevel"/>
    <w:tmpl w:val="9C68B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AD1A15"/>
    <w:multiLevelType w:val="hybridMultilevel"/>
    <w:tmpl w:val="9AFC3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211CFC"/>
    <w:multiLevelType w:val="hybridMultilevel"/>
    <w:tmpl w:val="2F44A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4B05F6"/>
    <w:multiLevelType w:val="hybridMultilevel"/>
    <w:tmpl w:val="C632EE50"/>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06D34"/>
    <w:multiLevelType w:val="multilevel"/>
    <w:tmpl w:val="7A2A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1671B"/>
    <w:multiLevelType w:val="hybridMultilevel"/>
    <w:tmpl w:val="994C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F2C07"/>
    <w:multiLevelType w:val="hybridMultilevel"/>
    <w:tmpl w:val="A2E01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191EC5"/>
    <w:multiLevelType w:val="hybridMultilevel"/>
    <w:tmpl w:val="F0CA1AC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44458E"/>
    <w:multiLevelType w:val="hybridMultilevel"/>
    <w:tmpl w:val="4FE68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9159BE"/>
    <w:multiLevelType w:val="multilevel"/>
    <w:tmpl w:val="31DE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856495"/>
    <w:multiLevelType w:val="multilevel"/>
    <w:tmpl w:val="F37E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6A52A0"/>
    <w:multiLevelType w:val="multilevel"/>
    <w:tmpl w:val="0F7A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B5F67"/>
    <w:multiLevelType w:val="hybridMultilevel"/>
    <w:tmpl w:val="828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16366"/>
    <w:multiLevelType w:val="hybridMultilevel"/>
    <w:tmpl w:val="BD48F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588971">
    <w:abstractNumId w:val="19"/>
  </w:num>
  <w:num w:numId="2" w16cid:durableId="1513648281">
    <w:abstractNumId w:val="0"/>
  </w:num>
  <w:num w:numId="3" w16cid:durableId="289480573">
    <w:abstractNumId w:val="13"/>
  </w:num>
  <w:num w:numId="4" w16cid:durableId="322441389">
    <w:abstractNumId w:val="7"/>
  </w:num>
  <w:num w:numId="5" w16cid:durableId="1809199670">
    <w:abstractNumId w:val="15"/>
  </w:num>
  <w:num w:numId="6" w16cid:durableId="526137300">
    <w:abstractNumId w:val="2"/>
  </w:num>
  <w:num w:numId="7" w16cid:durableId="1984459837">
    <w:abstractNumId w:val="17"/>
  </w:num>
  <w:num w:numId="8" w16cid:durableId="1365400620">
    <w:abstractNumId w:val="27"/>
  </w:num>
  <w:num w:numId="9" w16cid:durableId="1672758922">
    <w:abstractNumId w:val="3"/>
  </w:num>
  <w:num w:numId="10" w16cid:durableId="4211207">
    <w:abstractNumId w:val="16"/>
  </w:num>
  <w:num w:numId="11" w16cid:durableId="1048187608">
    <w:abstractNumId w:val="5"/>
  </w:num>
  <w:num w:numId="12" w16cid:durableId="408969808">
    <w:abstractNumId w:val="26"/>
  </w:num>
  <w:num w:numId="13" w16cid:durableId="17125415">
    <w:abstractNumId w:val="10"/>
  </w:num>
  <w:num w:numId="14" w16cid:durableId="1255935693">
    <w:abstractNumId w:val="11"/>
  </w:num>
  <w:num w:numId="15" w16cid:durableId="219904996">
    <w:abstractNumId w:val="6"/>
  </w:num>
  <w:num w:numId="16" w16cid:durableId="1497576645">
    <w:abstractNumId w:val="4"/>
  </w:num>
  <w:num w:numId="17" w16cid:durableId="1691375382">
    <w:abstractNumId w:val="20"/>
  </w:num>
  <w:num w:numId="18" w16cid:durableId="838546219">
    <w:abstractNumId w:val="14"/>
  </w:num>
  <w:num w:numId="19" w16cid:durableId="1058287465">
    <w:abstractNumId w:val="12"/>
  </w:num>
  <w:num w:numId="20" w16cid:durableId="180627969">
    <w:abstractNumId w:val="22"/>
  </w:num>
  <w:num w:numId="21" w16cid:durableId="2126121905">
    <w:abstractNumId w:val="1"/>
  </w:num>
  <w:num w:numId="22" w16cid:durableId="360403404">
    <w:abstractNumId w:val="8"/>
  </w:num>
  <w:num w:numId="23" w16cid:durableId="2033221310">
    <w:abstractNumId w:val="9"/>
  </w:num>
  <w:num w:numId="24" w16cid:durableId="1355378908">
    <w:abstractNumId w:val="21"/>
  </w:num>
  <w:num w:numId="25" w16cid:durableId="588270348">
    <w:abstractNumId w:val="24"/>
  </w:num>
  <w:num w:numId="26" w16cid:durableId="1542859538">
    <w:abstractNumId w:val="18"/>
  </w:num>
  <w:num w:numId="27" w16cid:durableId="2090494135">
    <w:abstractNumId w:val="23"/>
  </w:num>
  <w:num w:numId="28" w16cid:durableId="1978103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1B"/>
    <w:rsid w:val="00006237"/>
    <w:rsid w:val="00010D03"/>
    <w:rsid w:val="00013034"/>
    <w:rsid w:val="00026BD3"/>
    <w:rsid w:val="00032B1D"/>
    <w:rsid w:val="00034398"/>
    <w:rsid w:val="000404A5"/>
    <w:rsid w:val="00045746"/>
    <w:rsid w:val="000552DB"/>
    <w:rsid w:val="00056CD7"/>
    <w:rsid w:val="00061A59"/>
    <w:rsid w:val="000815D1"/>
    <w:rsid w:val="00083735"/>
    <w:rsid w:val="00084F64"/>
    <w:rsid w:val="00085B97"/>
    <w:rsid w:val="0009004E"/>
    <w:rsid w:val="000961A0"/>
    <w:rsid w:val="000A2DD3"/>
    <w:rsid w:val="000A34F1"/>
    <w:rsid w:val="000B46E3"/>
    <w:rsid w:val="000C7835"/>
    <w:rsid w:val="000D3361"/>
    <w:rsid w:val="000D3362"/>
    <w:rsid w:val="000D4B16"/>
    <w:rsid w:val="000E26D4"/>
    <w:rsid w:val="000E64F2"/>
    <w:rsid w:val="00102C66"/>
    <w:rsid w:val="00106FDD"/>
    <w:rsid w:val="00115D1B"/>
    <w:rsid w:val="001214DE"/>
    <w:rsid w:val="00136D2C"/>
    <w:rsid w:val="0014066A"/>
    <w:rsid w:val="00142AFC"/>
    <w:rsid w:val="00144C51"/>
    <w:rsid w:val="001474D1"/>
    <w:rsid w:val="001638A3"/>
    <w:rsid w:val="00181D62"/>
    <w:rsid w:val="001831BE"/>
    <w:rsid w:val="00193370"/>
    <w:rsid w:val="001A2DEC"/>
    <w:rsid w:val="001A584B"/>
    <w:rsid w:val="001A5EDD"/>
    <w:rsid w:val="001C1805"/>
    <w:rsid w:val="001C4073"/>
    <w:rsid w:val="001C4C93"/>
    <w:rsid w:val="001C63A1"/>
    <w:rsid w:val="001C6FFE"/>
    <w:rsid w:val="001D106C"/>
    <w:rsid w:val="001D7CFE"/>
    <w:rsid w:val="001E12C2"/>
    <w:rsid w:val="001E43AC"/>
    <w:rsid w:val="001F2D6A"/>
    <w:rsid w:val="001F31BC"/>
    <w:rsid w:val="00204331"/>
    <w:rsid w:val="002143FD"/>
    <w:rsid w:val="00220260"/>
    <w:rsid w:val="00224708"/>
    <w:rsid w:val="002302CA"/>
    <w:rsid w:val="00232F69"/>
    <w:rsid w:val="002455BB"/>
    <w:rsid w:val="002552B0"/>
    <w:rsid w:val="002967A4"/>
    <w:rsid w:val="002A39D7"/>
    <w:rsid w:val="002B5F2A"/>
    <w:rsid w:val="002C1F73"/>
    <w:rsid w:val="002C25F6"/>
    <w:rsid w:val="002C439C"/>
    <w:rsid w:val="002D61D5"/>
    <w:rsid w:val="002D7B30"/>
    <w:rsid w:val="002F034C"/>
    <w:rsid w:val="002F3971"/>
    <w:rsid w:val="00300B95"/>
    <w:rsid w:val="00301494"/>
    <w:rsid w:val="00304162"/>
    <w:rsid w:val="00316366"/>
    <w:rsid w:val="0033769F"/>
    <w:rsid w:val="003423FB"/>
    <w:rsid w:val="00345252"/>
    <w:rsid w:val="00345370"/>
    <w:rsid w:val="00350088"/>
    <w:rsid w:val="003663B3"/>
    <w:rsid w:val="00370E0B"/>
    <w:rsid w:val="00371019"/>
    <w:rsid w:val="0037626E"/>
    <w:rsid w:val="003811C8"/>
    <w:rsid w:val="0038342E"/>
    <w:rsid w:val="003905CE"/>
    <w:rsid w:val="0039071C"/>
    <w:rsid w:val="003934B3"/>
    <w:rsid w:val="003956ED"/>
    <w:rsid w:val="003960B2"/>
    <w:rsid w:val="003B49FA"/>
    <w:rsid w:val="003B51FC"/>
    <w:rsid w:val="003B6AD2"/>
    <w:rsid w:val="003C226B"/>
    <w:rsid w:val="003C2784"/>
    <w:rsid w:val="003C44E8"/>
    <w:rsid w:val="003C7937"/>
    <w:rsid w:val="003D6473"/>
    <w:rsid w:val="00402FF7"/>
    <w:rsid w:val="00403110"/>
    <w:rsid w:val="00406A3F"/>
    <w:rsid w:val="004117BD"/>
    <w:rsid w:val="00417BE8"/>
    <w:rsid w:val="00421756"/>
    <w:rsid w:val="00425EBB"/>
    <w:rsid w:val="00431514"/>
    <w:rsid w:val="00447BC8"/>
    <w:rsid w:val="00454FF6"/>
    <w:rsid w:val="00461CD4"/>
    <w:rsid w:val="00463037"/>
    <w:rsid w:val="0047191F"/>
    <w:rsid w:val="00475F0F"/>
    <w:rsid w:val="00477C7D"/>
    <w:rsid w:val="0048071A"/>
    <w:rsid w:val="004830A7"/>
    <w:rsid w:val="00483B9D"/>
    <w:rsid w:val="004874EE"/>
    <w:rsid w:val="00487840"/>
    <w:rsid w:val="00490CBC"/>
    <w:rsid w:val="00496DE2"/>
    <w:rsid w:val="004A2D58"/>
    <w:rsid w:val="004A490B"/>
    <w:rsid w:val="004B2379"/>
    <w:rsid w:val="004D0A37"/>
    <w:rsid w:val="004D3843"/>
    <w:rsid w:val="004F4FF7"/>
    <w:rsid w:val="005074EE"/>
    <w:rsid w:val="00512542"/>
    <w:rsid w:val="00522ADC"/>
    <w:rsid w:val="005256EF"/>
    <w:rsid w:val="00525F5C"/>
    <w:rsid w:val="005314BC"/>
    <w:rsid w:val="0053458D"/>
    <w:rsid w:val="005353FF"/>
    <w:rsid w:val="00544D43"/>
    <w:rsid w:val="00553E68"/>
    <w:rsid w:val="00571BE4"/>
    <w:rsid w:val="00571C9E"/>
    <w:rsid w:val="0057539C"/>
    <w:rsid w:val="005842FA"/>
    <w:rsid w:val="00597513"/>
    <w:rsid w:val="005A056E"/>
    <w:rsid w:val="005A5B81"/>
    <w:rsid w:val="005B4C82"/>
    <w:rsid w:val="005C00B5"/>
    <w:rsid w:val="005C2C10"/>
    <w:rsid w:val="005C4E03"/>
    <w:rsid w:val="005D3BA1"/>
    <w:rsid w:val="005F1629"/>
    <w:rsid w:val="00600578"/>
    <w:rsid w:val="006055AC"/>
    <w:rsid w:val="00605EB3"/>
    <w:rsid w:val="006222EE"/>
    <w:rsid w:val="006228E6"/>
    <w:rsid w:val="00637661"/>
    <w:rsid w:val="00641F81"/>
    <w:rsid w:val="00646803"/>
    <w:rsid w:val="006508A9"/>
    <w:rsid w:val="00653EF6"/>
    <w:rsid w:val="006542D5"/>
    <w:rsid w:val="00663B09"/>
    <w:rsid w:val="0068058E"/>
    <w:rsid w:val="0068315F"/>
    <w:rsid w:val="00684A70"/>
    <w:rsid w:val="0068525C"/>
    <w:rsid w:val="00694E64"/>
    <w:rsid w:val="006B1A26"/>
    <w:rsid w:val="006B4117"/>
    <w:rsid w:val="006C62A7"/>
    <w:rsid w:val="006D0571"/>
    <w:rsid w:val="006D1E3E"/>
    <w:rsid w:val="006D29BE"/>
    <w:rsid w:val="006D4E8D"/>
    <w:rsid w:val="006D5FF5"/>
    <w:rsid w:val="006E54BE"/>
    <w:rsid w:val="006F0F8F"/>
    <w:rsid w:val="006F38A0"/>
    <w:rsid w:val="00704036"/>
    <w:rsid w:val="00714F8B"/>
    <w:rsid w:val="00717A3E"/>
    <w:rsid w:val="0072017F"/>
    <w:rsid w:val="0072367D"/>
    <w:rsid w:val="00726A71"/>
    <w:rsid w:val="00727AA2"/>
    <w:rsid w:val="007310AA"/>
    <w:rsid w:val="0073369C"/>
    <w:rsid w:val="00733968"/>
    <w:rsid w:val="00736167"/>
    <w:rsid w:val="007377C0"/>
    <w:rsid w:val="00742EBC"/>
    <w:rsid w:val="00743F1A"/>
    <w:rsid w:val="00772AF9"/>
    <w:rsid w:val="00777DB3"/>
    <w:rsid w:val="00780E1F"/>
    <w:rsid w:val="007832CE"/>
    <w:rsid w:val="007862D1"/>
    <w:rsid w:val="00790B1C"/>
    <w:rsid w:val="007A29DA"/>
    <w:rsid w:val="007A31E7"/>
    <w:rsid w:val="007C2802"/>
    <w:rsid w:val="007D5290"/>
    <w:rsid w:val="007D67F8"/>
    <w:rsid w:val="007E1C23"/>
    <w:rsid w:val="007E429B"/>
    <w:rsid w:val="007E6BA2"/>
    <w:rsid w:val="007F03F0"/>
    <w:rsid w:val="007F4B15"/>
    <w:rsid w:val="008060A5"/>
    <w:rsid w:val="0080718B"/>
    <w:rsid w:val="00811EB6"/>
    <w:rsid w:val="00812DAD"/>
    <w:rsid w:val="00814B18"/>
    <w:rsid w:val="008243CB"/>
    <w:rsid w:val="00824A9B"/>
    <w:rsid w:val="00825370"/>
    <w:rsid w:val="00826ADC"/>
    <w:rsid w:val="008319B0"/>
    <w:rsid w:val="008342CB"/>
    <w:rsid w:val="0084044F"/>
    <w:rsid w:val="0084500A"/>
    <w:rsid w:val="008461B5"/>
    <w:rsid w:val="008533D2"/>
    <w:rsid w:val="008557EC"/>
    <w:rsid w:val="00857C43"/>
    <w:rsid w:val="008606D4"/>
    <w:rsid w:val="00867626"/>
    <w:rsid w:val="00872060"/>
    <w:rsid w:val="00891395"/>
    <w:rsid w:val="00891BC4"/>
    <w:rsid w:val="00892AAF"/>
    <w:rsid w:val="00892C49"/>
    <w:rsid w:val="008A0865"/>
    <w:rsid w:val="008B1022"/>
    <w:rsid w:val="008B4E59"/>
    <w:rsid w:val="008C6B4E"/>
    <w:rsid w:val="008D7D76"/>
    <w:rsid w:val="008E6F56"/>
    <w:rsid w:val="00900052"/>
    <w:rsid w:val="009011DE"/>
    <w:rsid w:val="0090276F"/>
    <w:rsid w:val="0091162F"/>
    <w:rsid w:val="009117EF"/>
    <w:rsid w:val="00912306"/>
    <w:rsid w:val="00912D3F"/>
    <w:rsid w:val="009156DF"/>
    <w:rsid w:val="00921C13"/>
    <w:rsid w:val="00925666"/>
    <w:rsid w:val="00936EAD"/>
    <w:rsid w:val="00964678"/>
    <w:rsid w:val="0096689A"/>
    <w:rsid w:val="00982E83"/>
    <w:rsid w:val="00991965"/>
    <w:rsid w:val="00991DDB"/>
    <w:rsid w:val="00993EDF"/>
    <w:rsid w:val="00995A24"/>
    <w:rsid w:val="009A1496"/>
    <w:rsid w:val="009B0E1D"/>
    <w:rsid w:val="009B5164"/>
    <w:rsid w:val="009C21C8"/>
    <w:rsid w:val="009C3450"/>
    <w:rsid w:val="009C6CD3"/>
    <w:rsid w:val="009D1BDE"/>
    <w:rsid w:val="009F5BF7"/>
    <w:rsid w:val="00A01D3A"/>
    <w:rsid w:val="00A03F54"/>
    <w:rsid w:val="00A04583"/>
    <w:rsid w:val="00A04780"/>
    <w:rsid w:val="00A07AAE"/>
    <w:rsid w:val="00A271ED"/>
    <w:rsid w:val="00A329CB"/>
    <w:rsid w:val="00A46BD1"/>
    <w:rsid w:val="00A5063B"/>
    <w:rsid w:val="00A53D7F"/>
    <w:rsid w:val="00A541D8"/>
    <w:rsid w:val="00A75167"/>
    <w:rsid w:val="00A83D9A"/>
    <w:rsid w:val="00A845E7"/>
    <w:rsid w:val="00A96477"/>
    <w:rsid w:val="00A9741E"/>
    <w:rsid w:val="00AA0DA2"/>
    <w:rsid w:val="00AB1AD3"/>
    <w:rsid w:val="00AB2478"/>
    <w:rsid w:val="00AE032F"/>
    <w:rsid w:val="00AF1E18"/>
    <w:rsid w:val="00B00814"/>
    <w:rsid w:val="00B06338"/>
    <w:rsid w:val="00B13A6E"/>
    <w:rsid w:val="00B20673"/>
    <w:rsid w:val="00B2262A"/>
    <w:rsid w:val="00B22708"/>
    <w:rsid w:val="00B25714"/>
    <w:rsid w:val="00B377F0"/>
    <w:rsid w:val="00B40EE5"/>
    <w:rsid w:val="00B42EE9"/>
    <w:rsid w:val="00B4455C"/>
    <w:rsid w:val="00B52AF9"/>
    <w:rsid w:val="00B55EE5"/>
    <w:rsid w:val="00B6020D"/>
    <w:rsid w:val="00B614BF"/>
    <w:rsid w:val="00B63144"/>
    <w:rsid w:val="00B82B83"/>
    <w:rsid w:val="00B85B4E"/>
    <w:rsid w:val="00B94584"/>
    <w:rsid w:val="00B9700B"/>
    <w:rsid w:val="00BA1F95"/>
    <w:rsid w:val="00BA4AE3"/>
    <w:rsid w:val="00BB31F0"/>
    <w:rsid w:val="00BB5154"/>
    <w:rsid w:val="00BD43CD"/>
    <w:rsid w:val="00BD5BD1"/>
    <w:rsid w:val="00BE5905"/>
    <w:rsid w:val="00BE5B12"/>
    <w:rsid w:val="00BF15A2"/>
    <w:rsid w:val="00BF524A"/>
    <w:rsid w:val="00C06C61"/>
    <w:rsid w:val="00C06CB1"/>
    <w:rsid w:val="00C11211"/>
    <w:rsid w:val="00C1256D"/>
    <w:rsid w:val="00C143BF"/>
    <w:rsid w:val="00C14449"/>
    <w:rsid w:val="00C144B5"/>
    <w:rsid w:val="00C222CE"/>
    <w:rsid w:val="00C23268"/>
    <w:rsid w:val="00C24176"/>
    <w:rsid w:val="00C2516F"/>
    <w:rsid w:val="00C33AF5"/>
    <w:rsid w:val="00C40649"/>
    <w:rsid w:val="00C50EDC"/>
    <w:rsid w:val="00C55854"/>
    <w:rsid w:val="00C65E90"/>
    <w:rsid w:val="00C661AD"/>
    <w:rsid w:val="00C67FF9"/>
    <w:rsid w:val="00C7259C"/>
    <w:rsid w:val="00C80EC9"/>
    <w:rsid w:val="00C82D07"/>
    <w:rsid w:val="00C843C3"/>
    <w:rsid w:val="00CB3217"/>
    <w:rsid w:val="00CB5F3C"/>
    <w:rsid w:val="00CB6FE3"/>
    <w:rsid w:val="00CC06CD"/>
    <w:rsid w:val="00CC483E"/>
    <w:rsid w:val="00CD0EEB"/>
    <w:rsid w:val="00CD3BE9"/>
    <w:rsid w:val="00CD3CF1"/>
    <w:rsid w:val="00CD54EB"/>
    <w:rsid w:val="00CF13E6"/>
    <w:rsid w:val="00D02507"/>
    <w:rsid w:val="00D029E6"/>
    <w:rsid w:val="00D038C2"/>
    <w:rsid w:val="00D05D46"/>
    <w:rsid w:val="00D1234B"/>
    <w:rsid w:val="00D1353B"/>
    <w:rsid w:val="00D16B5D"/>
    <w:rsid w:val="00D21515"/>
    <w:rsid w:val="00D231F1"/>
    <w:rsid w:val="00D24F48"/>
    <w:rsid w:val="00D46F1E"/>
    <w:rsid w:val="00D5246B"/>
    <w:rsid w:val="00D54842"/>
    <w:rsid w:val="00D56D60"/>
    <w:rsid w:val="00D5733C"/>
    <w:rsid w:val="00D62350"/>
    <w:rsid w:val="00D647EC"/>
    <w:rsid w:val="00D73CC8"/>
    <w:rsid w:val="00D76879"/>
    <w:rsid w:val="00D827B9"/>
    <w:rsid w:val="00D906E3"/>
    <w:rsid w:val="00DB1A82"/>
    <w:rsid w:val="00DB3CE1"/>
    <w:rsid w:val="00DB7CBC"/>
    <w:rsid w:val="00DC154C"/>
    <w:rsid w:val="00DC647A"/>
    <w:rsid w:val="00DE70B9"/>
    <w:rsid w:val="00DE7BA2"/>
    <w:rsid w:val="00DF208A"/>
    <w:rsid w:val="00DF49F3"/>
    <w:rsid w:val="00E0210C"/>
    <w:rsid w:val="00E0328B"/>
    <w:rsid w:val="00E043B5"/>
    <w:rsid w:val="00E11DD1"/>
    <w:rsid w:val="00E24E81"/>
    <w:rsid w:val="00E25F8A"/>
    <w:rsid w:val="00E26DC4"/>
    <w:rsid w:val="00E30F28"/>
    <w:rsid w:val="00E36A51"/>
    <w:rsid w:val="00E36E08"/>
    <w:rsid w:val="00E44262"/>
    <w:rsid w:val="00E508D8"/>
    <w:rsid w:val="00E519AE"/>
    <w:rsid w:val="00E51C63"/>
    <w:rsid w:val="00E51D65"/>
    <w:rsid w:val="00E53F2A"/>
    <w:rsid w:val="00E549CB"/>
    <w:rsid w:val="00E61FAD"/>
    <w:rsid w:val="00E63790"/>
    <w:rsid w:val="00E64136"/>
    <w:rsid w:val="00E64470"/>
    <w:rsid w:val="00E67B56"/>
    <w:rsid w:val="00E704A1"/>
    <w:rsid w:val="00E75AE8"/>
    <w:rsid w:val="00E779F6"/>
    <w:rsid w:val="00E80482"/>
    <w:rsid w:val="00E81348"/>
    <w:rsid w:val="00E83058"/>
    <w:rsid w:val="00E83231"/>
    <w:rsid w:val="00E8378D"/>
    <w:rsid w:val="00E96191"/>
    <w:rsid w:val="00EA14CF"/>
    <w:rsid w:val="00EA43D1"/>
    <w:rsid w:val="00EA6C21"/>
    <w:rsid w:val="00EB46B8"/>
    <w:rsid w:val="00EB50E9"/>
    <w:rsid w:val="00EC0DD5"/>
    <w:rsid w:val="00EC6CC3"/>
    <w:rsid w:val="00EC6D18"/>
    <w:rsid w:val="00EE052B"/>
    <w:rsid w:val="00EE0E09"/>
    <w:rsid w:val="00EE0E89"/>
    <w:rsid w:val="00EE38E6"/>
    <w:rsid w:val="00EE6F6E"/>
    <w:rsid w:val="00EE764B"/>
    <w:rsid w:val="00EF0481"/>
    <w:rsid w:val="00F05C2F"/>
    <w:rsid w:val="00F05F9F"/>
    <w:rsid w:val="00F0704E"/>
    <w:rsid w:val="00F0757B"/>
    <w:rsid w:val="00F07B74"/>
    <w:rsid w:val="00F117F1"/>
    <w:rsid w:val="00F1355B"/>
    <w:rsid w:val="00F236A1"/>
    <w:rsid w:val="00F30ACE"/>
    <w:rsid w:val="00F3336C"/>
    <w:rsid w:val="00F43623"/>
    <w:rsid w:val="00F52981"/>
    <w:rsid w:val="00F63D29"/>
    <w:rsid w:val="00F63EE3"/>
    <w:rsid w:val="00F66D8F"/>
    <w:rsid w:val="00F802FF"/>
    <w:rsid w:val="00F97547"/>
    <w:rsid w:val="00FA5FD7"/>
    <w:rsid w:val="00FA6008"/>
    <w:rsid w:val="00FB0830"/>
    <w:rsid w:val="00FB1BC6"/>
    <w:rsid w:val="00FB4F93"/>
    <w:rsid w:val="00FC5C23"/>
    <w:rsid w:val="00FC6276"/>
    <w:rsid w:val="00FC6C0D"/>
    <w:rsid w:val="00FE10A9"/>
    <w:rsid w:val="00FE2ECC"/>
    <w:rsid w:val="00FF62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6DAEA"/>
  <w15:chartTrackingRefBased/>
  <w15:docId w15:val="{DC6623FF-2AF8-443A-A889-25297185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891395"/>
    <w:pPr>
      <w:widowControl w:val="0"/>
      <w:spacing w:after="0" w:line="240" w:lineRule="auto"/>
      <w:ind w:left="375"/>
      <w:outlineLvl w:val="1"/>
    </w:pPr>
    <w:rPr>
      <w:rFonts w:ascii="Franklin Gothic Book" w:eastAsia="Franklin Gothic Book" w:hAnsi="Franklin Gothic Book"/>
      <w:b/>
      <w:b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1B"/>
    <w:pPr>
      <w:ind w:left="720"/>
      <w:contextualSpacing/>
    </w:pPr>
  </w:style>
  <w:style w:type="paragraph" w:styleId="BodyText">
    <w:name w:val="Body Text"/>
    <w:basedOn w:val="Normal"/>
    <w:link w:val="BodyTextChar"/>
    <w:rsid w:val="00DC154C"/>
    <w:pPr>
      <w:spacing w:after="0" w:line="240" w:lineRule="auto"/>
    </w:pPr>
    <w:rPr>
      <w:rFonts w:ascii="Arial" w:eastAsia="Times New Roman" w:hAnsi="Arial" w:cs="Times New Roman"/>
      <w:kern w:val="0"/>
      <w:sz w:val="24"/>
      <w:szCs w:val="20"/>
      <w14:ligatures w14:val="none"/>
    </w:rPr>
  </w:style>
  <w:style w:type="character" w:customStyle="1" w:styleId="BodyTextChar">
    <w:name w:val="Body Text Char"/>
    <w:basedOn w:val="DefaultParagraphFont"/>
    <w:link w:val="BodyText"/>
    <w:rsid w:val="00DC154C"/>
    <w:rPr>
      <w:rFonts w:ascii="Arial" w:eastAsia="Times New Roman" w:hAnsi="Arial" w:cs="Times New Roman"/>
      <w:kern w:val="0"/>
      <w:sz w:val="24"/>
      <w:szCs w:val="20"/>
      <w14:ligatures w14:val="none"/>
    </w:rPr>
  </w:style>
  <w:style w:type="paragraph" w:styleId="NoSpacing">
    <w:name w:val="No Spacing"/>
    <w:uiPriority w:val="1"/>
    <w:qFormat/>
    <w:rsid w:val="00780E1F"/>
    <w:pPr>
      <w:spacing w:after="0" w:line="240" w:lineRule="auto"/>
    </w:pPr>
    <w:rPr>
      <w:kern w:val="0"/>
      <w14:ligatures w14:val="none"/>
    </w:rPr>
  </w:style>
  <w:style w:type="character" w:styleId="Hyperlink">
    <w:name w:val="Hyperlink"/>
    <w:basedOn w:val="DefaultParagraphFont"/>
    <w:uiPriority w:val="99"/>
    <w:unhideWhenUsed/>
    <w:rsid w:val="00FC6276"/>
    <w:rPr>
      <w:color w:val="0563C1" w:themeColor="hyperlink"/>
      <w:u w:val="single"/>
    </w:rPr>
  </w:style>
  <w:style w:type="paragraph" w:styleId="Header">
    <w:name w:val="header"/>
    <w:basedOn w:val="Normal"/>
    <w:link w:val="HeaderChar"/>
    <w:uiPriority w:val="99"/>
    <w:unhideWhenUsed/>
    <w:rsid w:val="00B55EE5"/>
    <w:pPr>
      <w:tabs>
        <w:tab w:val="center" w:pos="4513"/>
        <w:tab w:val="right" w:pos="9026"/>
      </w:tabs>
      <w:spacing w:after="0" w:line="240" w:lineRule="auto"/>
    </w:pPr>
    <w:rPr>
      <w:rFonts w:ascii="Arial" w:eastAsia="Calibri" w:hAnsi="Arial" w:cs="Times New Roman"/>
      <w:kern w:val="0"/>
      <w14:ligatures w14:val="none"/>
    </w:rPr>
  </w:style>
  <w:style w:type="character" w:customStyle="1" w:styleId="HeaderChar">
    <w:name w:val="Header Char"/>
    <w:basedOn w:val="DefaultParagraphFont"/>
    <w:link w:val="Header"/>
    <w:uiPriority w:val="99"/>
    <w:rsid w:val="00B55EE5"/>
    <w:rPr>
      <w:rFonts w:ascii="Arial" w:eastAsia="Calibri" w:hAnsi="Arial" w:cs="Times New Roman"/>
      <w:kern w:val="0"/>
      <w14:ligatures w14:val="none"/>
    </w:rPr>
  </w:style>
  <w:style w:type="paragraph" w:styleId="Footer">
    <w:name w:val="footer"/>
    <w:basedOn w:val="Normal"/>
    <w:link w:val="FooterChar"/>
    <w:uiPriority w:val="99"/>
    <w:unhideWhenUsed/>
    <w:rsid w:val="00B55EE5"/>
    <w:pPr>
      <w:tabs>
        <w:tab w:val="center" w:pos="4513"/>
        <w:tab w:val="right" w:pos="9026"/>
      </w:tabs>
      <w:spacing w:after="0" w:line="240" w:lineRule="auto"/>
    </w:pPr>
    <w:rPr>
      <w:rFonts w:ascii="Arial" w:eastAsia="Calibri" w:hAnsi="Arial" w:cs="Times New Roman"/>
      <w:kern w:val="0"/>
      <w14:ligatures w14:val="none"/>
    </w:rPr>
  </w:style>
  <w:style w:type="character" w:customStyle="1" w:styleId="FooterChar">
    <w:name w:val="Footer Char"/>
    <w:basedOn w:val="DefaultParagraphFont"/>
    <w:link w:val="Footer"/>
    <w:uiPriority w:val="99"/>
    <w:rsid w:val="00B55EE5"/>
    <w:rPr>
      <w:rFonts w:ascii="Arial" w:eastAsia="Calibri" w:hAnsi="Arial" w:cs="Times New Roman"/>
      <w:kern w:val="0"/>
      <w14:ligatures w14:val="none"/>
    </w:rPr>
  </w:style>
  <w:style w:type="paragraph" w:styleId="Revision">
    <w:name w:val="Revision"/>
    <w:hidden/>
    <w:uiPriority w:val="99"/>
    <w:semiHidden/>
    <w:rsid w:val="00102C66"/>
    <w:pPr>
      <w:spacing w:after="0" w:line="240" w:lineRule="auto"/>
    </w:pPr>
  </w:style>
  <w:style w:type="character" w:styleId="CommentReference">
    <w:name w:val="annotation reference"/>
    <w:basedOn w:val="DefaultParagraphFont"/>
    <w:uiPriority w:val="99"/>
    <w:semiHidden/>
    <w:unhideWhenUsed/>
    <w:rsid w:val="006B4117"/>
    <w:rPr>
      <w:sz w:val="16"/>
      <w:szCs w:val="16"/>
    </w:rPr>
  </w:style>
  <w:style w:type="paragraph" w:styleId="CommentText">
    <w:name w:val="annotation text"/>
    <w:basedOn w:val="Normal"/>
    <w:link w:val="CommentTextChar"/>
    <w:uiPriority w:val="99"/>
    <w:unhideWhenUsed/>
    <w:rsid w:val="006B4117"/>
    <w:pPr>
      <w:spacing w:line="240" w:lineRule="auto"/>
    </w:pPr>
    <w:rPr>
      <w:sz w:val="20"/>
      <w:szCs w:val="20"/>
    </w:rPr>
  </w:style>
  <w:style w:type="character" w:customStyle="1" w:styleId="CommentTextChar">
    <w:name w:val="Comment Text Char"/>
    <w:basedOn w:val="DefaultParagraphFont"/>
    <w:link w:val="CommentText"/>
    <w:uiPriority w:val="99"/>
    <w:rsid w:val="006B4117"/>
    <w:rPr>
      <w:sz w:val="20"/>
      <w:szCs w:val="20"/>
    </w:rPr>
  </w:style>
  <w:style w:type="paragraph" w:styleId="CommentSubject">
    <w:name w:val="annotation subject"/>
    <w:basedOn w:val="CommentText"/>
    <w:next w:val="CommentText"/>
    <w:link w:val="CommentSubjectChar"/>
    <w:uiPriority w:val="99"/>
    <w:semiHidden/>
    <w:unhideWhenUsed/>
    <w:rsid w:val="006B4117"/>
    <w:rPr>
      <w:b/>
      <w:bCs/>
    </w:rPr>
  </w:style>
  <w:style w:type="character" w:customStyle="1" w:styleId="CommentSubjectChar">
    <w:name w:val="Comment Subject Char"/>
    <w:basedOn w:val="CommentTextChar"/>
    <w:link w:val="CommentSubject"/>
    <w:uiPriority w:val="99"/>
    <w:semiHidden/>
    <w:rsid w:val="006B4117"/>
    <w:rPr>
      <w:b/>
      <w:bCs/>
      <w:sz w:val="20"/>
      <w:szCs w:val="20"/>
    </w:rPr>
  </w:style>
  <w:style w:type="character" w:styleId="FollowedHyperlink">
    <w:name w:val="FollowedHyperlink"/>
    <w:basedOn w:val="DefaultParagraphFont"/>
    <w:uiPriority w:val="99"/>
    <w:semiHidden/>
    <w:unhideWhenUsed/>
    <w:rsid w:val="006D0571"/>
    <w:rPr>
      <w:color w:val="954F72" w:themeColor="followedHyperlink"/>
      <w:u w:val="single"/>
    </w:rPr>
  </w:style>
  <w:style w:type="character" w:styleId="UnresolvedMention">
    <w:name w:val="Unresolved Mention"/>
    <w:basedOn w:val="DefaultParagraphFont"/>
    <w:uiPriority w:val="99"/>
    <w:semiHidden/>
    <w:unhideWhenUsed/>
    <w:rsid w:val="00EE0E89"/>
    <w:rPr>
      <w:color w:val="605E5C"/>
      <w:shd w:val="clear" w:color="auto" w:fill="E1DFDD"/>
    </w:rPr>
  </w:style>
  <w:style w:type="character" w:customStyle="1" w:styleId="Heading2Char">
    <w:name w:val="Heading 2 Char"/>
    <w:basedOn w:val="DefaultParagraphFont"/>
    <w:link w:val="Heading2"/>
    <w:uiPriority w:val="1"/>
    <w:rsid w:val="00891395"/>
    <w:rPr>
      <w:rFonts w:ascii="Franklin Gothic Book" w:eastAsia="Franklin Gothic Book" w:hAnsi="Franklin Gothic Book"/>
      <w:b/>
      <w:bCs/>
      <w:kern w:val="0"/>
      <w:sz w:val="20"/>
      <w:szCs w:val="20"/>
      <w:lang w:val="en-US"/>
      <w14:ligatures w14:val="none"/>
    </w:rPr>
  </w:style>
  <w:style w:type="table" w:styleId="TableGrid">
    <w:name w:val="Table Grid"/>
    <w:basedOn w:val="TableNormal"/>
    <w:uiPriority w:val="39"/>
    <w:rsid w:val="0089139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0188">
      <w:bodyDiv w:val="1"/>
      <w:marLeft w:val="0"/>
      <w:marRight w:val="0"/>
      <w:marTop w:val="0"/>
      <w:marBottom w:val="0"/>
      <w:divBdr>
        <w:top w:val="none" w:sz="0" w:space="0" w:color="auto"/>
        <w:left w:val="none" w:sz="0" w:space="0" w:color="auto"/>
        <w:bottom w:val="none" w:sz="0" w:space="0" w:color="auto"/>
        <w:right w:val="none" w:sz="0" w:space="0" w:color="auto"/>
      </w:divBdr>
    </w:div>
    <w:div w:id="723286411">
      <w:bodyDiv w:val="1"/>
      <w:marLeft w:val="0"/>
      <w:marRight w:val="0"/>
      <w:marTop w:val="0"/>
      <w:marBottom w:val="0"/>
      <w:divBdr>
        <w:top w:val="none" w:sz="0" w:space="0" w:color="auto"/>
        <w:left w:val="none" w:sz="0" w:space="0" w:color="auto"/>
        <w:bottom w:val="none" w:sz="0" w:space="0" w:color="auto"/>
        <w:right w:val="none" w:sz="0" w:space="0" w:color="auto"/>
      </w:divBdr>
    </w:div>
    <w:div w:id="1167019461">
      <w:bodyDiv w:val="1"/>
      <w:marLeft w:val="0"/>
      <w:marRight w:val="0"/>
      <w:marTop w:val="0"/>
      <w:marBottom w:val="0"/>
      <w:divBdr>
        <w:top w:val="none" w:sz="0" w:space="0" w:color="auto"/>
        <w:left w:val="none" w:sz="0" w:space="0" w:color="auto"/>
        <w:bottom w:val="none" w:sz="0" w:space="0" w:color="auto"/>
        <w:right w:val="none" w:sz="0" w:space="0" w:color="auto"/>
      </w:divBdr>
    </w:div>
    <w:div w:id="1172917066">
      <w:bodyDiv w:val="1"/>
      <w:marLeft w:val="0"/>
      <w:marRight w:val="0"/>
      <w:marTop w:val="0"/>
      <w:marBottom w:val="0"/>
      <w:divBdr>
        <w:top w:val="none" w:sz="0" w:space="0" w:color="auto"/>
        <w:left w:val="none" w:sz="0" w:space="0" w:color="auto"/>
        <w:bottom w:val="none" w:sz="0" w:space="0" w:color="auto"/>
        <w:right w:val="none" w:sz="0" w:space="0" w:color="auto"/>
      </w:divBdr>
      <w:divsChild>
        <w:div w:id="1590383573">
          <w:marLeft w:val="0"/>
          <w:marRight w:val="0"/>
          <w:marTop w:val="0"/>
          <w:marBottom w:val="0"/>
          <w:divBdr>
            <w:top w:val="none" w:sz="0" w:space="0" w:color="auto"/>
            <w:left w:val="none" w:sz="0" w:space="0" w:color="auto"/>
            <w:bottom w:val="none" w:sz="0" w:space="0" w:color="auto"/>
            <w:right w:val="none" w:sz="0" w:space="0" w:color="auto"/>
          </w:divBdr>
        </w:div>
        <w:div w:id="1161773116">
          <w:marLeft w:val="0"/>
          <w:marRight w:val="0"/>
          <w:marTop w:val="0"/>
          <w:marBottom w:val="0"/>
          <w:divBdr>
            <w:top w:val="none" w:sz="0" w:space="0" w:color="auto"/>
            <w:left w:val="none" w:sz="0" w:space="0" w:color="auto"/>
            <w:bottom w:val="none" w:sz="0" w:space="0" w:color="auto"/>
            <w:right w:val="none" w:sz="0" w:space="0" w:color="auto"/>
          </w:divBdr>
        </w:div>
      </w:divsChild>
    </w:div>
    <w:div w:id="1428580816">
      <w:bodyDiv w:val="1"/>
      <w:marLeft w:val="0"/>
      <w:marRight w:val="0"/>
      <w:marTop w:val="0"/>
      <w:marBottom w:val="0"/>
      <w:divBdr>
        <w:top w:val="none" w:sz="0" w:space="0" w:color="auto"/>
        <w:left w:val="none" w:sz="0" w:space="0" w:color="auto"/>
        <w:bottom w:val="none" w:sz="0" w:space="0" w:color="auto"/>
        <w:right w:val="none" w:sz="0" w:space="0" w:color="auto"/>
      </w:divBdr>
    </w:div>
    <w:div w:id="1481923026">
      <w:bodyDiv w:val="1"/>
      <w:marLeft w:val="0"/>
      <w:marRight w:val="0"/>
      <w:marTop w:val="0"/>
      <w:marBottom w:val="0"/>
      <w:divBdr>
        <w:top w:val="none" w:sz="0" w:space="0" w:color="auto"/>
        <w:left w:val="none" w:sz="0" w:space="0" w:color="auto"/>
        <w:bottom w:val="none" w:sz="0" w:space="0" w:color="auto"/>
        <w:right w:val="none" w:sz="0" w:space="0" w:color="auto"/>
      </w:divBdr>
      <w:divsChild>
        <w:div w:id="732508047">
          <w:marLeft w:val="0"/>
          <w:marRight w:val="0"/>
          <w:marTop w:val="0"/>
          <w:marBottom w:val="0"/>
          <w:divBdr>
            <w:top w:val="none" w:sz="0" w:space="0" w:color="auto"/>
            <w:left w:val="none" w:sz="0" w:space="0" w:color="auto"/>
            <w:bottom w:val="none" w:sz="0" w:space="0" w:color="auto"/>
            <w:right w:val="none" w:sz="0" w:space="0" w:color="auto"/>
          </w:divBdr>
        </w:div>
        <w:div w:id="81070663">
          <w:marLeft w:val="0"/>
          <w:marRight w:val="0"/>
          <w:marTop w:val="0"/>
          <w:marBottom w:val="0"/>
          <w:divBdr>
            <w:top w:val="none" w:sz="0" w:space="0" w:color="auto"/>
            <w:left w:val="none" w:sz="0" w:space="0" w:color="auto"/>
            <w:bottom w:val="none" w:sz="0" w:space="0" w:color="auto"/>
            <w:right w:val="none" w:sz="0" w:space="0" w:color="auto"/>
          </w:divBdr>
        </w:div>
      </w:divsChild>
    </w:div>
    <w:div w:id="1539202418">
      <w:bodyDiv w:val="1"/>
      <w:marLeft w:val="0"/>
      <w:marRight w:val="0"/>
      <w:marTop w:val="0"/>
      <w:marBottom w:val="0"/>
      <w:divBdr>
        <w:top w:val="none" w:sz="0" w:space="0" w:color="auto"/>
        <w:left w:val="none" w:sz="0" w:space="0" w:color="auto"/>
        <w:bottom w:val="none" w:sz="0" w:space="0" w:color="auto"/>
        <w:right w:val="none" w:sz="0" w:space="0" w:color="auto"/>
      </w:divBdr>
    </w:div>
    <w:div w:id="1542789447">
      <w:bodyDiv w:val="1"/>
      <w:marLeft w:val="0"/>
      <w:marRight w:val="0"/>
      <w:marTop w:val="0"/>
      <w:marBottom w:val="0"/>
      <w:divBdr>
        <w:top w:val="none" w:sz="0" w:space="0" w:color="auto"/>
        <w:left w:val="none" w:sz="0" w:space="0" w:color="auto"/>
        <w:bottom w:val="none" w:sz="0" w:space="0" w:color="auto"/>
        <w:right w:val="none" w:sz="0" w:space="0" w:color="auto"/>
      </w:divBdr>
    </w:div>
    <w:div w:id="18580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riveapproach.co.uk/" TargetMode="External"/><Relationship Id="rId5" Type="http://schemas.openxmlformats.org/officeDocument/2006/relationships/styles" Target="styles.xml"/><Relationship Id="rId15" Type="http://schemas.openxmlformats.org/officeDocument/2006/relationships/image" Target="cid:image001.png@01DAFD30.11044140" TargetMode="External"/><Relationship Id="rId10" Type="http://schemas.openxmlformats.org/officeDocument/2006/relationships/image" Target="media/image1.jpeg"/><Relationship Id="rId19" Type="http://schemas.openxmlformats.org/officeDocument/2006/relationships/hyperlink" Target="mailto:confidential@swapaudi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Props1.xml><?xml version="1.0" encoding="utf-8"?>
<ds:datastoreItem xmlns:ds="http://schemas.openxmlformats.org/officeDocument/2006/customXml" ds:itemID="{164655C1-B2C0-4B49-B046-B7337AC7CF1A}"/>
</file>

<file path=customXml/itemProps2.xml><?xml version="1.0" encoding="utf-8"?>
<ds:datastoreItem xmlns:ds="http://schemas.openxmlformats.org/officeDocument/2006/customXml" ds:itemID="{D0C09940-AB0F-47C7-984E-3370F8808F0F}">
  <ds:schemaRefs>
    <ds:schemaRef ds:uri="http://schemas.microsoft.com/sharepoint/v3/contenttype/forms"/>
  </ds:schemaRefs>
</ds:datastoreItem>
</file>

<file path=customXml/itemProps3.xml><?xml version="1.0" encoding="utf-8"?>
<ds:datastoreItem xmlns:ds="http://schemas.openxmlformats.org/officeDocument/2006/customXml" ds:itemID="{84020D6A-C6FB-4E09-9B92-12AE69FCDD8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37</TotalTime>
  <Pages>12</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Bateman</dc:creator>
  <cp:keywords/>
  <dc:description/>
  <cp:lastModifiedBy>Claire Brand</cp:lastModifiedBy>
  <cp:revision>18</cp:revision>
  <dcterms:created xsi:type="dcterms:W3CDTF">2024-09-02T09:48:00Z</dcterms:created>
  <dcterms:modified xsi:type="dcterms:W3CDTF">2024-09-02T11:07:00Z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Order">
    <vt:r8>67700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